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r w:rsidRPr="00CD0588">
        <w:rPr>
          <w:rFonts w:ascii="Times New Roman" w:hAnsi="Times New Roman" w:cs="Times New Roman"/>
          <w:b/>
          <w:noProof/>
          <w:kern w:val="0"/>
          <w:sz w:val="24"/>
          <w:szCs w:val="24"/>
        </w:rPr>
        <w:drawing>
          <wp:inline distT="0" distB="0" distL="0" distR="0">
            <wp:extent cx="4264660" cy="2465070"/>
            <wp:effectExtent l="0" t="0" r="2540" b="0"/>
            <wp:docPr id="1" name="图片 1" descr="D:\student\番石榴\manuscript_guava_0623\revised-v1\20200923修改2\Figure S1_K-mer_frequency_distribut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student\番石榴\manuscript_guava_0623\revised-v1\20200923修改2\Figure S1_K-mer_frequency_distribution.tif"/>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264660" cy="2465070"/>
                    </a:xfrm>
                    <a:prstGeom prst="rect">
                      <a:avLst/>
                    </a:prstGeom>
                    <a:noFill/>
                    <a:ln>
                      <a:noFill/>
                    </a:ln>
                  </pic:spPr>
                </pic:pic>
              </a:graphicData>
            </a:graphic>
          </wp:inline>
        </w:drawing>
      </w:r>
      <w:bookmarkStart w:id="0" w:name="_GoBack"/>
      <w:bookmarkEnd w:id="0"/>
    </w:p>
    <w:p w:rsidR="00CD0588" w:rsidRDefault="00CD0588" w:rsidP="00CD0588">
      <w:pPr>
        <w:autoSpaceDE w:val="0"/>
        <w:autoSpaceDN w:val="0"/>
        <w:adjustRightInd w:val="0"/>
        <w:spacing w:line="360" w:lineRule="auto"/>
        <w:jc w:val="left"/>
        <w:rPr>
          <w:rFonts w:ascii="Times New Roman" w:hAnsi="Times New Roman" w:cs="Times New Roman"/>
          <w:kern w:val="0"/>
          <w:sz w:val="24"/>
          <w:szCs w:val="24"/>
        </w:rPr>
      </w:pPr>
      <w:r w:rsidRPr="001E72CC">
        <w:rPr>
          <w:rFonts w:ascii="Times New Roman" w:hAnsi="Times New Roman" w:cs="Times New Roman" w:hint="eastAsia"/>
          <w:b/>
          <w:kern w:val="0"/>
          <w:sz w:val="24"/>
          <w:szCs w:val="24"/>
        </w:rPr>
        <w:t>Figure S</w:t>
      </w:r>
      <w:r>
        <w:rPr>
          <w:rFonts w:ascii="Times New Roman" w:hAnsi="Times New Roman" w:cs="Times New Roman"/>
          <w:b/>
          <w:kern w:val="0"/>
          <w:sz w:val="24"/>
          <w:szCs w:val="24"/>
        </w:rPr>
        <w:t>1</w:t>
      </w:r>
      <w:r w:rsidRPr="001E72CC">
        <w:rPr>
          <w:rFonts w:ascii="Times New Roman" w:hAnsi="Times New Roman" w:cs="Times New Roman" w:hint="eastAsia"/>
          <w:b/>
          <w:kern w:val="0"/>
          <w:sz w:val="24"/>
          <w:szCs w:val="24"/>
        </w:rPr>
        <w:t>.</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K-mer frequency distribution curve (k</w:t>
      </w:r>
      <w:r w:rsidDel="009C558C">
        <w:rPr>
          <w:rFonts w:ascii="Times New Roman" w:hAnsi="Times New Roman" w:cs="Times New Roman"/>
          <w:kern w:val="0"/>
          <w:sz w:val="24"/>
          <w:szCs w:val="24"/>
        </w:rPr>
        <w:t xml:space="preserve"> </w:t>
      </w:r>
      <w:r>
        <w:rPr>
          <w:rFonts w:ascii="Times New Roman" w:hAnsi="Times New Roman" w:cs="Times New Roman"/>
          <w:kern w:val="0"/>
          <w:sz w:val="24"/>
          <w:szCs w:val="24"/>
        </w:rPr>
        <w:t xml:space="preserve">=17) of Illumina short reads of the guava genome. </w:t>
      </w: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r w:rsidRPr="00CD0588">
        <w:rPr>
          <w:rFonts w:ascii="Times New Roman" w:hAnsi="Times New Roman" w:cs="Times New Roman"/>
          <w:b/>
          <w:noProof/>
          <w:kern w:val="0"/>
          <w:sz w:val="24"/>
          <w:szCs w:val="24"/>
        </w:rPr>
        <w:lastRenderedPageBreak/>
        <w:drawing>
          <wp:inline distT="0" distB="0" distL="0" distR="0">
            <wp:extent cx="5274310" cy="4519761"/>
            <wp:effectExtent l="0" t="0" r="2540" b="0"/>
            <wp:docPr id="2" name="图片 2" descr="D:\student\番石榴\manuscript_guava_0623\revised-v1\20200923修改2\Figure S2_Hi-C_contact_ma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student\番石榴\manuscript_guava_0623\revised-v1\20200923修改2\Figure S2_Hi-C_contact_map.t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4519761"/>
                    </a:xfrm>
                    <a:prstGeom prst="rect">
                      <a:avLst/>
                    </a:prstGeom>
                    <a:noFill/>
                    <a:ln>
                      <a:noFill/>
                    </a:ln>
                  </pic:spPr>
                </pic:pic>
              </a:graphicData>
            </a:graphic>
          </wp:inline>
        </w:drawing>
      </w:r>
    </w:p>
    <w:p w:rsidR="00CD0588" w:rsidRDefault="00CD0588" w:rsidP="00CD0588">
      <w:pPr>
        <w:autoSpaceDE w:val="0"/>
        <w:autoSpaceDN w:val="0"/>
        <w:adjustRightInd w:val="0"/>
        <w:spacing w:line="360" w:lineRule="auto"/>
        <w:jc w:val="left"/>
        <w:rPr>
          <w:rFonts w:ascii="Times New Roman" w:hAnsi="Times New Roman" w:cs="Times New Roman"/>
          <w:sz w:val="24"/>
          <w:szCs w:val="24"/>
        </w:rPr>
      </w:pPr>
      <w:r w:rsidRPr="001E72CC">
        <w:rPr>
          <w:rFonts w:ascii="Times New Roman" w:hAnsi="Times New Roman" w:cs="Times New Roman"/>
          <w:b/>
          <w:kern w:val="0"/>
          <w:sz w:val="24"/>
          <w:szCs w:val="24"/>
        </w:rPr>
        <w:t>Figure S</w:t>
      </w:r>
      <w:r>
        <w:rPr>
          <w:rFonts w:ascii="Times New Roman" w:hAnsi="Times New Roman" w:cs="Times New Roman"/>
          <w:b/>
          <w:kern w:val="0"/>
          <w:sz w:val="24"/>
          <w:szCs w:val="24"/>
        </w:rPr>
        <w:t>2</w:t>
      </w:r>
      <w:r w:rsidRPr="001E72CC">
        <w:rPr>
          <w:rFonts w:ascii="Times New Roman" w:hAnsi="Times New Roman" w:cs="Times New Roman"/>
          <w:b/>
          <w:kern w:val="0"/>
          <w:sz w:val="24"/>
          <w:szCs w:val="24"/>
        </w:rPr>
        <w:t>.</w:t>
      </w:r>
      <w:r>
        <w:rPr>
          <w:rFonts w:ascii="Times New Roman" w:hAnsi="Times New Roman" w:cs="Times New Roman"/>
          <w:kern w:val="0"/>
          <w:sz w:val="24"/>
          <w:szCs w:val="24"/>
        </w:rPr>
        <w:t xml:space="preserve"> </w:t>
      </w:r>
      <w:r w:rsidRPr="00A2159E">
        <w:rPr>
          <w:rFonts w:ascii="Times New Roman" w:hAnsi="Times New Roman" w:cs="Times New Roman"/>
          <w:sz w:val="24"/>
          <w:szCs w:val="24"/>
        </w:rPr>
        <w:t xml:space="preserve">Hi-C contact data mapped </w:t>
      </w:r>
      <w:r>
        <w:rPr>
          <w:rFonts w:ascii="Times New Roman" w:hAnsi="Times New Roman" w:cs="Times New Roman"/>
          <w:sz w:val="24"/>
          <w:szCs w:val="24"/>
        </w:rPr>
        <w:t>to</w:t>
      </w:r>
      <w:r w:rsidRPr="00A2159E">
        <w:rPr>
          <w:rFonts w:ascii="Times New Roman" w:hAnsi="Times New Roman" w:cs="Times New Roman"/>
          <w:sz w:val="24"/>
          <w:szCs w:val="24"/>
        </w:rPr>
        <w:t xml:space="preserve"> the genome</w:t>
      </w:r>
      <w:r>
        <w:rPr>
          <w:rFonts w:ascii="Times New Roman" w:hAnsi="Times New Roman" w:cs="Times New Roman"/>
          <w:sz w:val="24"/>
          <w:szCs w:val="24"/>
        </w:rPr>
        <w:t xml:space="preserve"> of guava</w:t>
      </w:r>
      <w:r w:rsidRPr="00A2159E">
        <w:rPr>
          <w:rFonts w:ascii="Times New Roman" w:hAnsi="Times New Roman" w:cs="Times New Roman"/>
          <w:sz w:val="24"/>
          <w:szCs w:val="24"/>
        </w:rPr>
        <w:t>. The heat map represents the normalized contact matrix. The strongest and weakest contact are shown in red and yellow, respectively.</w:t>
      </w: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r w:rsidRPr="00CD0588">
        <w:rPr>
          <w:rFonts w:ascii="Times New Roman" w:hAnsi="Times New Roman" w:cs="Times New Roman"/>
          <w:b/>
          <w:noProof/>
          <w:kern w:val="0"/>
          <w:sz w:val="24"/>
          <w:szCs w:val="24"/>
        </w:rPr>
        <w:lastRenderedPageBreak/>
        <w:drawing>
          <wp:inline distT="0" distB="0" distL="0" distR="0">
            <wp:extent cx="3298235" cy="5400000"/>
            <wp:effectExtent l="0" t="0" r="0" b="0"/>
            <wp:docPr id="3" name="图片 3" descr="D:\student\番石榴\manuscript_guava_0623\revised-v1\20200923修改2\Figure S3_gene_annotation_ven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student\番石榴\manuscript_guava_0623\revised-v1\20200923修改2\Figure S3_gene_annotation_venn.t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98235" cy="5400000"/>
                    </a:xfrm>
                    <a:prstGeom prst="rect">
                      <a:avLst/>
                    </a:prstGeom>
                    <a:noFill/>
                    <a:ln>
                      <a:noFill/>
                    </a:ln>
                  </pic:spPr>
                </pic:pic>
              </a:graphicData>
            </a:graphic>
          </wp:inline>
        </w:drawing>
      </w: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kern w:val="0"/>
          <w:sz w:val="24"/>
          <w:szCs w:val="24"/>
        </w:rPr>
      </w:pPr>
      <w:r w:rsidRPr="001E72CC">
        <w:rPr>
          <w:rFonts w:ascii="Times New Roman" w:hAnsi="Times New Roman" w:cs="Times New Roman"/>
          <w:b/>
          <w:kern w:val="0"/>
          <w:sz w:val="24"/>
          <w:szCs w:val="24"/>
        </w:rPr>
        <w:t>Figure S</w:t>
      </w:r>
      <w:r>
        <w:rPr>
          <w:rFonts w:ascii="Times New Roman" w:hAnsi="Times New Roman" w:cs="Times New Roman"/>
          <w:b/>
          <w:kern w:val="0"/>
          <w:sz w:val="24"/>
          <w:szCs w:val="24"/>
        </w:rPr>
        <w:t>3</w:t>
      </w:r>
      <w:r w:rsidRPr="001E72CC">
        <w:rPr>
          <w:rFonts w:ascii="Times New Roman" w:hAnsi="Times New Roman" w:cs="Times New Roman"/>
          <w:b/>
          <w:kern w:val="0"/>
          <w:sz w:val="24"/>
          <w:szCs w:val="24"/>
        </w:rPr>
        <w:t>.</w:t>
      </w:r>
      <w:r>
        <w:rPr>
          <w:rFonts w:ascii="Times New Roman" w:hAnsi="Times New Roman" w:cs="Times New Roman"/>
          <w:kern w:val="0"/>
          <w:sz w:val="24"/>
          <w:szCs w:val="24"/>
        </w:rPr>
        <w:t xml:space="preserve"> </w:t>
      </w:r>
      <w:r w:rsidRPr="00A2159E">
        <w:rPr>
          <w:rFonts w:ascii="Times New Roman" w:hAnsi="Times New Roman" w:cs="Times New Roman"/>
          <w:sz w:val="24"/>
          <w:szCs w:val="24"/>
        </w:rPr>
        <w:t xml:space="preserve">Prediction and annotation of genes in </w:t>
      </w:r>
      <w:r>
        <w:rPr>
          <w:rFonts w:ascii="Times New Roman" w:hAnsi="Times New Roman" w:cs="Times New Roman"/>
          <w:sz w:val="24"/>
          <w:szCs w:val="24"/>
        </w:rPr>
        <w:t>guava</w:t>
      </w:r>
      <w:r w:rsidRPr="00A2159E">
        <w:rPr>
          <w:rFonts w:ascii="Times New Roman" w:hAnsi="Times New Roman" w:cs="Times New Roman"/>
          <w:sz w:val="24"/>
          <w:szCs w:val="24"/>
        </w:rPr>
        <w:t xml:space="preserve"> genome. (</w:t>
      </w:r>
      <w:r>
        <w:rPr>
          <w:rFonts w:ascii="Times New Roman" w:hAnsi="Times New Roman" w:cs="Times New Roman"/>
          <w:sz w:val="24"/>
          <w:szCs w:val="24"/>
        </w:rPr>
        <w:t>a</w:t>
      </w:r>
      <w:r w:rsidRPr="00A2159E">
        <w:rPr>
          <w:rFonts w:ascii="Times New Roman" w:hAnsi="Times New Roman" w:cs="Times New Roman"/>
          <w:sz w:val="24"/>
          <w:szCs w:val="24"/>
        </w:rPr>
        <w:t xml:space="preserve">) Number of genes predicted with </w:t>
      </w:r>
      <w:r w:rsidRPr="00A2159E">
        <w:rPr>
          <w:rFonts w:ascii="Times New Roman" w:hAnsi="Times New Roman" w:cs="Times New Roman"/>
          <w:i/>
          <w:sz w:val="24"/>
          <w:szCs w:val="24"/>
        </w:rPr>
        <w:t>de nov</w:t>
      </w:r>
      <w:r>
        <w:rPr>
          <w:rFonts w:ascii="Times New Roman" w:hAnsi="Times New Roman" w:cs="Times New Roman"/>
          <w:i/>
          <w:sz w:val="24"/>
          <w:szCs w:val="24"/>
        </w:rPr>
        <w:t>o</w:t>
      </w:r>
      <w:r w:rsidRPr="00A2159E">
        <w:rPr>
          <w:rFonts w:ascii="Times New Roman" w:hAnsi="Times New Roman" w:cs="Times New Roman"/>
          <w:sz w:val="24"/>
          <w:szCs w:val="24"/>
        </w:rPr>
        <w:t>, homolog</w:t>
      </w:r>
      <w:r>
        <w:rPr>
          <w:rFonts w:ascii="Times New Roman" w:hAnsi="Times New Roman" w:cs="Times New Roman"/>
          <w:sz w:val="24"/>
          <w:szCs w:val="24"/>
        </w:rPr>
        <w:t>,</w:t>
      </w:r>
      <w:r w:rsidRPr="00A2159E">
        <w:rPr>
          <w:rFonts w:ascii="Times New Roman" w:hAnsi="Times New Roman" w:cs="Times New Roman"/>
          <w:sz w:val="24"/>
          <w:szCs w:val="24"/>
        </w:rPr>
        <w:t xml:space="preserve"> and RNA-seq. All predicted genes were integrated by EVM. (</w:t>
      </w:r>
      <w:r>
        <w:rPr>
          <w:rFonts w:ascii="Times New Roman" w:hAnsi="Times New Roman" w:cs="Times New Roman"/>
          <w:sz w:val="24"/>
          <w:szCs w:val="24"/>
        </w:rPr>
        <w:t>b</w:t>
      </w:r>
      <w:r w:rsidRPr="00A2159E">
        <w:rPr>
          <w:rFonts w:ascii="Times New Roman" w:hAnsi="Times New Roman" w:cs="Times New Roman"/>
          <w:sz w:val="24"/>
          <w:szCs w:val="24"/>
        </w:rPr>
        <w:t>) Number of genes annotated with databases of Swissprot, NR, GO, KEGG, Pfam and InterPro.</w:t>
      </w: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r w:rsidRPr="00CD0588">
        <w:rPr>
          <w:rFonts w:ascii="Times New Roman" w:hAnsi="Times New Roman" w:cs="Times New Roman"/>
          <w:b/>
          <w:noProof/>
          <w:kern w:val="0"/>
          <w:sz w:val="24"/>
          <w:szCs w:val="24"/>
        </w:rPr>
        <w:lastRenderedPageBreak/>
        <w:drawing>
          <wp:inline distT="0" distB="0" distL="0" distR="0">
            <wp:extent cx="5274310" cy="3847491"/>
            <wp:effectExtent l="0" t="0" r="2540" b="635"/>
            <wp:docPr id="4" name="图片 4" descr="D:\student\番石榴\manuscript_guava_0623\revised-v1\20200923修改2\Figure S4_genome_GO_diagram.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student\番石榴\manuscript_guava_0623\revised-v1\20200923修改2\Figure S4_genome_GO_diagram.t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847491"/>
                    </a:xfrm>
                    <a:prstGeom prst="rect">
                      <a:avLst/>
                    </a:prstGeom>
                    <a:noFill/>
                    <a:ln>
                      <a:noFill/>
                    </a:ln>
                  </pic:spPr>
                </pic:pic>
              </a:graphicData>
            </a:graphic>
          </wp:inline>
        </w:drawing>
      </w:r>
    </w:p>
    <w:p w:rsidR="00CD0588" w:rsidRDefault="00CD0588" w:rsidP="00CD0588">
      <w:pPr>
        <w:autoSpaceDE w:val="0"/>
        <w:autoSpaceDN w:val="0"/>
        <w:adjustRightInd w:val="0"/>
        <w:spacing w:line="360" w:lineRule="auto"/>
        <w:jc w:val="left"/>
        <w:rPr>
          <w:rFonts w:ascii="Times New Roman" w:hAnsi="Times New Roman" w:cs="Times New Roman"/>
          <w:sz w:val="24"/>
          <w:szCs w:val="24"/>
        </w:rPr>
      </w:pPr>
      <w:r w:rsidRPr="001E72CC">
        <w:rPr>
          <w:rFonts w:ascii="Times New Roman" w:hAnsi="Times New Roman" w:cs="Times New Roman" w:hint="eastAsia"/>
          <w:b/>
          <w:kern w:val="0"/>
          <w:sz w:val="24"/>
          <w:szCs w:val="24"/>
        </w:rPr>
        <w:t>Figure S</w:t>
      </w:r>
      <w:r>
        <w:rPr>
          <w:rFonts w:ascii="Times New Roman" w:hAnsi="Times New Roman" w:cs="Times New Roman"/>
          <w:b/>
          <w:kern w:val="0"/>
          <w:sz w:val="24"/>
          <w:szCs w:val="24"/>
        </w:rPr>
        <w:t>4</w:t>
      </w:r>
      <w:r w:rsidRPr="001E72CC">
        <w:rPr>
          <w:rFonts w:ascii="Times New Roman" w:hAnsi="Times New Roman" w:cs="Times New Roman" w:hint="eastAsia"/>
          <w:b/>
          <w:kern w:val="0"/>
          <w:sz w:val="24"/>
          <w:szCs w:val="24"/>
        </w:rPr>
        <w:t>.</w:t>
      </w:r>
      <w:r>
        <w:rPr>
          <w:rFonts w:ascii="Times New Roman" w:hAnsi="Times New Roman" w:cs="Times New Roman" w:hint="eastAsia"/>
          <w:kern w:val="0"/>
          <w:sz w:val="24"/>
          <w:szCs w:val="24"/>
        </w:rPr>
        <w:t xml:space="preserve"> </w:t>
      </w:r>
      <w:r w:rsidRPr="00A2159E">
        <w:rPr>
          <w:rFonts w:ascii="Times New Roman" w:hAnsi="Times New Roman" w:cs="Times New Roman"/>
          <w:sz w:val="24"/>
          <w:szCs w:val="24"/>
        </w:rPr>
        <w:t>Diagram showing the</w:t>
      </w:r>
      <w:r>
        <w:rPr>
          <w:rFonts w:ascii="Times New Roman" w:hAnsi="Times New Roman" w:cs="Times New Roman"/>
          <w:sz w:val="24"/>
          <w:szCs w:val="24"/>
        </w:rPr>
        <w:t xml:space="preserve"> gene ontology (GO) categories of the annotated genes in</w:t>
      </w:r>
      <w:r w:rsidRPr="00A2159E">
        <w:rPr>
          <w:rFonts w:ascii="Times New Roman" w:hAnsi="Times New Roman" w:cs="Times New Roman"/>
          <w:sz w:val="24"/>
          <w:szCs w:val="24"/>
        </w:rPr>
        <w:t xml:space="preserve"> </w:t>
      </w:r>
      <w:r>
        <w:rPr>
          <w:rFonts w:ascii="Times New Roman" w:hAnsi="Times New Roman" w:cs="Times New Roman"/>
          <w:sz w:val="24"/>
          <w:szCs w:val="24"/>
        </w:rPr>
        <w:t xml:space="preserve">the guava </w:t>
      </w:r>
      <w:r w:rsidRPr="00A2159E">
        <w:rPr>
          <w:rFonts w:ascii="Times New Roman" w:hAnsi="Times New Roman" w:cs="Times New Roman"/>
          <w:sz w:val="24"/>
          <w:szCs w:val="24"/>
        </w:rPr>
        <w:t>genome.</w:t>
      </w: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r w:rsidRPr="00CD0588">
        <w:rPr>
          <w:rFonts w:ascii="Times New Roman" w:hAnsi="Times New Roman" w:cs="Times New Roman"/>
          <w:b/>
          <w:noProof/>
          <w:kern w:val="0"/>
          <w:sz w:val="24"/>
          <w:szCs w:val="24"/>
        </w:rPr>
        <w:lastRenderedPageBreak/>
        <w:drawing>
          <wp:inline distT="0" distB="0" distL="0" distR="0">
            <wp:extent cx="5274310" cy="2902308"/>
            <wp:effectExtent l="0" t="0" r="2540" b="0"/>
            <wp:docPr id="5" name="图片 5" descr="D:\student\番石榴\manuscript_guava_0623\revised-v1\20200923修改2\Figure S5_RNA_&amp;_SSR_distribut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student\番石榴\manuscript_guava_0623\revised-v1\20200923修改2\Figure S5_RNA_&amp;_SSR_distribution.t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902308"/>
                    </a:xfrm>
                    <a:prstGeom prst="rect">
                      <a:avLst/>
                    </a:prstGeom>
                    <a:noFill/>
                    <a:ln>
                      <a:noFill/>
                    </a:ln>
                  </pic:spPr>
                </pic:pic>
              </a:graphicData>
            </a:graphic>
          </wp:inline>
        </w:drawing>
      </w: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r w:rsidRPr="001E72CC">
        <w:rPr>
          <w:rFonts w:ascii="Times New Roman" w:hAnsi="Times New Roman" w:cs="Times New Roman"/>
          <w:b/>
          <w:kern w:val="0"/>
          <w:sz w:val="24"/>
          <w:szCs w:val="24"/>
        </w:rPr>
        <w:t>Figure S</w:t>
      </w:r>
      <w:r>
        <w:rPr>
          <w:rFonts w:ascii="Times New Roman" w:hAnsi="Times New Roman" w:cs="Times New Roman"/>
          <w:b/>
          <w:kern w:val="0"/>
          <w:sz w:val="24"/>
          <w:szCs w:val="24"/>
        </w:rPr>
        <w:t>5</w:t>
      </w:r>
      <w:r w:rsidRPr="001E72CC">
        <w:rPr>
          <w:rFonts w:ascii="Times New Roman" w:hAnsi="Times New Roman" w:cs="Times New Roman"/>
          <w:b/>
          <w:kern w:val="0"/>
          <w:sz w:val="24"/>
          <w:szCs w:val="24"/>
        </w:rPr>
        <w:t>.</w:t>
      </w:r>
      <w:r>
        <w:rPr>
          <w:rFonts w:ascii="Times New Roman" w:hAnsi="Times New Roman" w:cs="Times New Roman"/>
          <w:kern w:val="0"/>
          <w:sz w:val="24"/>
          <w:szCs w:val="24"/>
        </w:rPr>
        <w:t xml:space="preserve"> (a) The distribution of miRNA, rRNA, snRNA, and tRNA genes on the guava pseudochromosomes. (b) The heat map of SSR distribution on the guava pseudochromosomes. </w:t>
      </w: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r w:rsidRPr="00CD0588">
        <w:rPr>
          <w:rFonts w:ascii="Times New Roman" w:hAnsi="Times New Roman" w:cs="Times New Roman"/>
          <w:b/>
          <w:noProof/>
          <w:kern w:val="0"/>
          <w:sz w:val="24"/>
          <w:szCs w:val="24"/>
        </w:rPr>
        <w:lastRenderedPageBreak/>
        <w:drawing>
          <wp:inline distT="0" distB="0" distL="0" distR="0">
            <wp:extent cx="5274310" cy="5833649"/>
            <wp:effectExtent l="0" t="0" r="2540" b="0"/>
            <wp:docPr id="6" name="图片 6" descr="D:\student\番石榴\manuscript_guava_0623\revised-v1\20200923修改2\Figure S6_orthologous_ven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student\番石榴\manuscript_guava_0623\revised-v1\20200923修改2\Figure S6_orthologous_venn.t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5833649"/>
                    </a:xfrm>
                    <a:prstGeom prst="rect">
                      <a:avLst/>
                    </a:prstGeom>
                    <a:noFill/>
                    <a:ln>
                      <a:noFill/>
                    </a:ln>
                  </pic:spPr>
                </pic:pic>
              </a:graphicData>
            </a:graphic>
          </wp:inline>
        </w:drawing>
      </w:r>
    </w:p>
    <w:p w:rsidR="00CD0588" w:rsidRPr="00282264" w:rsidRDefault="00CD0588" w:rsidP="00CD0588">
      <w:pPr>
        <w:autoSpaceDE w:val="0"/>
        <w:autoSpaceDN w:val="0"/>
        <w:adjustRightInd w:val="0"/>
        <w:spacing w:line="360" w:lineRule="auto"/>
        <w:jc w:val="left"/>
        <w:rPr>
          <w:rFonts w:ascii="Times New Roman" w:hAnsi="Times New Roman" w:cs="Times New Roman"/>
          <w:kern w:val="0"/>
          <w:sz w:val="24"/>
          <w:szCs w:val="24"/>
        </w:rPr>
      </w:pPr>
      <w:r w:rsidRPr="001E72CC">
        <w:rPr>
          <w:rFonts w:ascii="Times New Roman" w:hAnsi="Times New Roman" w:cs="Times New Roman" w:hint="eastAsia"/>
          <w:b/>
          <w:kern w:val="0"/>
          <w:sz w:val="24"/>
          <w:szCs w:val="24"/>
        </w:rPr>
        <w:t>Figure S</w:t>
      </w:r>
      <w:r>
        <w:rPr>
          <w:rFonts w:ascii="Times New Roman" w:hAnsi="Times New Roman" w:cs="Times New Roman"/>
          <w:b/>
          <w:kern w:val="0"/>
          <w:sz w:val="24"/>
          <w:szCs w:val="24"/>
        </w:rPr>
        <w:t>6</w:t>
      </w:r>
      <w:r w:rsidRPr="001E72CC">
        <w:rPr>
          <w:rFonts w:ascii="Times New Roman" w:hAnsi="Times New Roman" w:cs="Times New Roman" w:hint="eastAsia"/>
          <w:b/>
          <w:kern w:val="0"/>
          <w:sz w:val="24"/>
          <w:szCs w:val="24"/>
        </w:rPr>
        <w:t>.</w:t>
      </w:r>
      <w:r>
        <w:rPr>
          <w:rFonts w:ascii="Times New Roman" w:hAnsi="Times New Roman" w:cs="Times New Roman" w:hint="eastAsia"/>
          <w:kern w:val="0"/>
          <w:sz w:val="24"/>
          <w:szCs w:val="24"/>
        </w:rPr>
        <w:t xml:space="preserve"> </w:t>
      </w:r>
      <w:r w:rsidRPr="00A2159E">
        <w:rPr>
          <w:rFonts w:ascii="Times New Roman" w:hAnsi="Times New Roman" w:cs="Times New Roman"/>
          <w:sz w:val="24"/>
          <w:szCs w:val="24"/>
        </w:rPr>
        <w:t xml:space="preserve">Venn diagram showing orthologous groups shared among </w:t>
      </w:r>
      <w:r>
        <w:rPr>
          <w:rFonts w:ascii="Times New Roman" w:hAnsi="Times New Roman" w:cs="Times New Roman"/>
          <w:sz w:val="24"/>
          <w:szCs w:val="24"/>
        </w:rPr>
        <w:t>guava (</w:t>
      </w:r>
      <w:r w:rsidRPr="00282264">
        <w:rPr>
          <w:rFonts w:ascii="Times New Roman" w:hAnsi="Times New Roman" w:cs="Times New Roman"/>
          <w:i/>
          <w:sz w:val="24"/>
          <w:szCs w:val="24"/>
        </w:rPr>
        <w:t>P. guajava</w:t>
      </w:r>
      <w:r>
        <w:rPr>
          <w:rFonts w:ascii="Times New Roman" w:hAnsi="Times New Roman" w:cs="Times New Roman"/>
          <w:sz w:val="24"/>
          <w:szCs w:val="24"/>
        </w:rPr>
        <w:t>)</w:t>
      </w:r>
      <w:r w:rsidRPr="00A2159E">
        <w:rPr>
          <w:rFonts w:ascii="Times New Roman" w:hAnsi="Times New Roman" w:cs="Times New Roman"/>
          <w:sz w:val="24"/>
          <w:szCs w:val="24"/>
        </w:rPr>
        <w:t>,</w:t>
      </w:r>
      <w:r>
        <w:rPr>
          <w:rFonts w:ascii="Times New Roman" w:hAnsi="Times New Roman" w:cs="Times New Roman"/>
          <w:sz w:val="24"/>
          <w:szCs w:val="24"/>
        </w:rPr>
        <w:t xml:space="preserve"> </w:t>
      </w:r>
      <w:r w:rsidRPr="00282264">
        <w:rPr>
          <w:rFonts w:ascii="Times New Roman" w:hAnsi="Times New Roman" w:cs="Times New Roman"/>
          <w:i/>
          <w:sz w:val="24"/>
          <w:szCs w:val="24"/>
        </w:rPr>
        <w:t>L. scoparium</w:t>
      </w:r>
      <w:r w:rsidRPr="00A2159E">
        <w:rPr>
          <w:rFonts w:ascii="Times New Roman" w:hAnsi="Times New Roman" w:cs="Times New Roman"/>
          <w:sz w:val="24"/>
          <w:szCs w:val="24"/>
        </w:rPr>
        <w:t>,</w:t>
      </w:r>
      <w:r>
        <w:rPr>
          <w:rFonts w:ascii="Times New Roman" w:hAnsi="Times New Roman" w:cs="Times New Roman"/>
          <w:sz w:val="24"/>
          <w:szCs w:val="24"/>
        </w:rPr>
        <w:t xml:space="preserve"> </w:t>
      </w:r>
      <w:r w:rsidRPr="00A2159E">
        <w:rPr>
          <w:rFonts w:ascii="Times New Roman" w:hAnsi="Times New Roman" w:cs="Times New Roman"/>
          <w:i/>
          <w:sz w:val="24"/>
          <w:szCs w:val="24"/>
        </w:rPr>
        <w:t>E. grandis</w:t>
      </w:r>
      <w:r w:rsidRPr="00A2159E">
        <w:rPr>
          <w:rFonts w:ascii="Times New Roman" w:hAnsi="Times New Roman" w:cs="Times New Roman"/>
          <w:sz w:val="24"/>
          <w:szCs w:val="24"/>
        </w:rPr>
        <w:t>,</w:t>
      </w:r>
      <w:r>
        <w:rPr>
          <w:rFonts w:ascii="Times New Roman" w:hAnsi="Times New Roman" w:cs="Times New Roman"/>
          <w:sz w:val="24"/>
          <w:szCs w:val="24"/>
        </w:rPr>
        <w:t xml:space="preserve"> </w:t>
      </w:r>
      <w:r w:rsidRPr="00A2159E">
        <w:rPr>
          <w:rFonts w:ascii="Times New Roman" w:hAnsi="Times New Roman" w:cs="Times New Roman"/>
          <w:i/>
          <w:sz w:val="24"/>
          <w:szCs w:val="24"/>
        </w:rPr>
        <w:t>P. granatum</w:t>
      </w:r>
      <w:r>
        <w:rPr>
          <w:rFonts w:ascii="Times New Roman" w:hAnsi="Times New Roman" w:cs="Times New Roman"/>
          <w:iCs/>
          <w:sz w:val="24"/>
          <w:szCs w:val="24"/>
        </w:rPr>
        <w:t>,</w:t>
      </w:r>
      <w:r w:rsidRPr="00A2159E">
        <w:rPr>
          <w:rFonts w:ascii="Times New Roman" w:hAnsi="Times New Roman" w:cs="Times New Roman"/>
          <w:sz w:val="24"/>
          <w:szCs w:val="24"/>
        </w:rPr>
        <w:t xml:space="preserve"> and</w:t>
      </w:r>
      <w:r>
        <w:rPr>
          <w:rFonts w:ascii="Times New Roman" w:hAnsi="Times New Roman" w:cs="Times New Roman"/>
          <w:sz w:val="24"/>
          <w:szCs w:val="24"/>
        </w:rPr>
        <w:t xml:space="preserve"> other species</w:t>
      </w:r>
      <w:r w:rsidRPr="00A2159E">
        <w:rPr>
          <w:rFonts w:ascii="Times New Roman" w:hAnsi="Times New Roman" w:cs="Times New Roman"/>
          <w:sz w:val="24"/>
          <w:szCs w:val="24"/>
        </w:rPr>
        <w:t xml:space="preserve">. </w:t>
      </w:r>
      <w:r>
        <w:rPr>
          <w:rFonts w:ascii="Times New Roman" w:hAnsi="Times New Roman" w:cs="Times New Roman"/>
          <w:sz w:val="24"/>
          <w:szCs w:val="24"/>
        </w:rPr>
        <w:t xml:space="preserve">Each number represents the number of gene families. </w:t>
      </w: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r w:rsidRPr="00CD0588">
        <w:rPr>
          <w:rFonts w:ascii="Times New Roman" w:hAnsi="Times New Roman" w:cs="Times New Roman"/>
          <w:b/>
          <w:noProof/>
          <w:kern w:val="0"/>
          <w:sz w:val="24"/>
          <w:szCs w:val="24"/>
        </w:rPr>
        <w:lastRenderedPageBreak/>
        <w:drawing>
          <wp:inline distT="0" distB="0" distL="0" distR="0">
            <wp:extent cx="3416300" cy="5471795"/>
            <wp:effectExtent l="0" t="0" r="0" b="0"/>
            <wp:docPr id="7" name="图片 7" descr="D:\student\番石榴\manuscript_guava_0623\revised-v1\20200923修改2\Figure S7_expansion_GO_B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student\番石榴\manuscript_guava_0623\revised-v1\20200923修改2\Figure S7_expansion_GO_BP.t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16300" cy="5471795"/>
                    </a:xfrm>
                    <a:prstGeom prst="rect">
                      <a:avLst/>
                    </a:prstGeom>
                    <a:noFill/>
                    <a:ln>
                      <a:noFill/>
                    </a:ln>
                  </pic:spPr>
                </pic:pic>
              </a:graphicData>
            </a:graphic>
          </wp:inline>
        </w:drawing>
      </w:r>
    </w:p>
    <w:p w:rsidR="00CD0588" w:rsidRDefault="00CD0588" w:rsidP="00CD0588">
      <w:pPr>
        <w:autoSpaceDE w:val="0"/>
        <w:autoSpaceDN w:val="0"/>
        <w:adjustRightInd w:val="0"/>
        <w:spacing w:line="360" w:lineRule="auto"/>
        <w:jc w:val="left"/>
        <w:rPr>
          <w:rFonts w:ascii="Times New Roman" w:hAnsi="Times New Roman" w:cs="Times New Roman"/>
          <w:kern w:val="0"/>
          <w:sz w:val="24"/>
          <w:szCs w:val="24"/>
        </w:rPr>
      </w:pPr>
      <w:r w:rsidRPr="001E72CC">
        <w:rPr>
          <w:rFonts w:ascii="Times New Roman" w:hAnsi="Times New Roman" w:cs="Times New Roman" w:hint="eastAsia"/>
          <w:b/>
          <w:kern w:val="0"/>
          <w:sz w:val="24"/>
          <w:szCs w:val="24"/>
        </w:rPr>
        <w:t>Figure S</w:t>
      </w:r>
      <w:r>
        <w:rPr>
          <w:rFonts w:ascii="Times New Roman" w:hAnsi="Times New Roman" w:cs="Times New Roman"/>
          <w:b/>
          <w:kern w:val="0"/>
          <w:sz w:val="24"/>
          <w:szCs w:val="24"/>
        </w:rPr>
        <w:t>7</w:t>
      </w:r>
      <w:r w:rsidRPr="001E72CC">
        <w:rPr>
          <w:rFonts w:ascii="Times New Roman" w:hAnsi="Times New Roman" w:cs="Times New Roman" w:hint="eastAsia"/>
          <w:b/>
          <w:kern w:val="0"/>
          <w:sz w:val="24"/>
          <w:szCs w:val="24"/>
        </w:rPr>
        <w:t>.</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 xml:space="preserve">Gene ontology enrichment of genes from expanded gene families in guava. </w:t>
      </w:r>
      <w:r w:rsidRPr="001E72CC">
        <w:rPr>
          <w:rFonts w:ascii="Times New Roman" w:hAnsi="Times New Roman" w:cs="Times New Roman"/>
          <w:kern w:val="0"/>
          <w:sz w:val="24"/>
          <w:szCs w:val="24"/>
        </w:rPr>
        <w:t xml:space="preserve">Directed acyclic graph showed top enriched GO terms belonging to Category </w:t>
      </w:r>
      <w:r>
        <w:rPr>
          <w:rFonts w:ascii="Times New Roman" w:hAnsi="Times New Roman" w:cs="Times New Roman"/>
          <w:kern w:val="0"/>
          <w:sz w:val="24"/>
          <w:szCs w:val="24"/>
        </w:rPr>
        <w:t>Biological Process</w:t>
      </w:r>
      <w:r w:rsidRPr="001E72CC">
        <w:rPr>
          <w:rFonts w:ascii="Times New Roman" w:hAnsi="Times New Roman" w:cs="Times New Roman"/>
          <w:kern w:val="0"/>
          <w:sz w:val="24"/>
          <w:szCs w:val="24"/>
        </w:rPr>
        <w:t xml:space="preserve">. Rectangles indicate the significant terms with </w:t>
      </w:r>
      <w:r w:rsidRPr="001E72CC">
        <w:rPr>
          <w:rFonts w:ascii="Times New Roman" w:hAnsi="Times New Roman" w:cs="Times New Roman"/>
          <w:i/>
          <w:kern w:val="0"/>
          <w:sz w:val="24"/>
          <w:szCs w:val="24"/>
        </w:rPr>
        <w:t>p</w:t>
      </w:r>
      <w:r w:rsidRPr="001E72CC">
        <w:rPr>
          <w:rFonts w:ascii="Times New Roman" w:hAnsi="Times New Roman" w:cs="Times New Roman"/>
          <w:kern w:val="0"/>
          <w:sz w:val="24"/>
          <w:szCs w:val="24"/>
        </w:rPr>
        <w:t xml:space="preserve">-value &lt; 0.01, with color ranging from dark red (represent most significant </w:t>
      </w:r>
      <w:r w:rsidRPr="001E72CC">
        <w:rPr>
          <w:rFonts w:ascii="Times New Roman" w:hAnsi="Times New Roman" w:cs="Times New Roman"/>
          <w:i/>
          <w:kern w:val="0"/>
          <w:sz w:val="24"/>
          <w:szCs w:val="24"/>
        </w:rPr>
        <w:t>p</w:t>
      </w:r>
      <w:r w:rsidRPr="001E72CC">
        <w:rPr>
          <w:rFonts w:ascii="Times New Roman" w:hAnsi="Times New Roman" w:cs="Times New Roman"/>
          <w:kern w:val="0"/>
          <w:sz w:val="24"/>
          <w:szCs w:val="24"/>
        </w:rPr>
        <w:t xml:space="preserve">-value) to bright yellow (least significant). The information displayed for each node, from first line to fourth line, is the GO term, GO name, </w:t>
      </w:r>
      <w:r w:rsidRPr="001E72CC">
        <w:rPr>
          <w:rFonts w:ascii="Times New Roman" w:hAnsi="Times New Roman" w:cs="Times New Roman"/>
          <w:i/>
          <w:kern w:val="0"/>
          <w:sz w:val="24"/>
          <w:szCs w:val="24"/>
        </w:rPr>
        <w:t>p</w:t>
      </w:r>
      <w:r w:rsidRPr="001E72CC">
        <w:rPr>
          <w:rFonts w:ascii="Times New Roman" w:hAnsi="Times New Roman" w:cs="Times New Roman"/>
          <w:kern w:val="0"/>
          <w:sz w:val="24"/>
          <w:szCs w:val="24"/>
        </w:rPr>
        <w:t>-value, and the number of duplicates from the D event / the number of total genes annotated to the respective GO term, respectively.</w:t>
      </w: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r w:rsidRPr="00CD0588">
        <w:rPr>
          <w:rFonts w:ascii="Times New Roman" w:hAnsi="Times New Roman" w:cs="Times New Roman"/>
          <w:b/>
          <w:noProof/>
          <w:kern w:val="0"/>
          <w:sz w:val="24"/>
          <w:szCs w:val="24"/>
        </w:rPr>
        <w:lastRenderedPageBreak/>
        <w:drawing>
          <wp:inline distT="0" distB="0" distL="0" distR="0">
            <wp:extent cx="4579620" cy="5427980"/>
            <wp:effectExtent l="0" t="0" r="0" b="1270"/>
            <wp:docPr id="8" name="图片 8" descr="D:\student\番石榴\manuscript_guava_0623\revised-v1\20200923修改2\Figure S8_expansion_GO_MF.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student\番石榴\manuscript_guava_0623\revised-v1\20200923修改2\Figure S8_expansion_GO_MF.t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79620" cy="5427980"/>
                    </a:xfrm>
                    <a:prstGeom prst="rect">
                      <a:avLst/>
                    </a:prstGeom>
                    <a:noFill/>
                    <a:ln>
                      <a:noFill/>
                    </a:ln>
                  </pic:spPr>
                </pic:pic>
              </a:graphicData>
            </a:graphic>
          </wp:inline>
        </w:drawing>
      </w:r>
    </w:p>
    <w:p w:rsidR="00CD0588" w:rsidRDefault="00CD0588" w:rsidP="00CD0588">
      <w:pPr>
        <w:autoSpaceDE w:val="0"/>
        <w:autoSpaceDN w:val="0"/>
        <w:adjustRightInd w:val="0"/>
        <w:spacing w:line="360" w:lineRule="auto"/>
        <w:jc w:val="left"/>
        <w:rPr>
          <w:rFonts w:ascii="Times New Roman" w:hAnsi="Times New Roman" w:cs="Times New Roman"/>
          <w:kern w:val="0"/>
          <w:sz w:val="24"/>
          <w:szCs w:val="24"/>
        </w:rPr>
      </w:pPr>
      <w:r w:rsidRPr="001E72CC">
        <w:rPr>
          <w:rFonts w:ascii="Times New Roman" w:hAnsi="Times New Roman" w:cs="Times New Roman" w:hint="eastAsia"/>
          <w:b/>
          <w:kern w:val="0"/>
          <w:sz w:val="24"/>
          <w:szCs w:val="24"/>
        </w:rPr>
        <w:t>Figure S</w:t>
      </w:r>
      <w:r>
        <w:rPr>
          <w:rFonts w:ascii="Times New Roman" w:hAnsi="Times New Roman" w:cs="Times New Roman"/>
          <w:b/>
          <w:kern w:val="0"/>
          <w:sz w:val="24"/>
          <w:szCs w:val="24"/>
        </w:rPr>
        <w:t>8</w:t>
      </w:r>
      <w:r w:rsidRPr="001E72CC">
        <w:rPr>
          <w:rFonts w:ascii="Times New Roman" w:hAnsi="Times New Roman" w:cs="Times New Roman" w:hint="eastAsia"/>
          <w:b/>
          <w:kern w:val="0"/>
          <w:sz w:val="24"/>
          <w:szCs w:val="24"/>
        </w:rPr>
        <w:t>.</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 xml:space="preserve">Gene ontology enrichment of genes from expanded gene families in guava. </w:t>
      </w:r>
      <w:r w:rsidRPr="001E72CC">
        <w:rPr>
          <w:rFonts w:ascii="Times New Roman" w:hAnsi="Times New Roman" w:cs="Times New Roman"/>
          <w:kern w:val="0"/>
          <w:sz w:val="24"/>
          <w:szCs w:val="24"/>
        </w:rPr>
        <w:t xml:space="preserve">Directed acyclic graph showed top enriched GO terms belonging to Category Molecular Function. </w:t>
      </w: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r w:rsidRPr="00CD0588">
        <w:rPr>
          <w:rFonts w:ascii="Times New Roman" w:hAnsi="Times New Roman" w:cs="Times New Roman"/>
          <w:b/>
          <w:noProof/>
          <w:kern w:val="0"/>
          <w:sz w:val="24"/>
          <w:szCs w:val="24"/>
        </w:rPr>
        <w:lastRenderedPageBreak/>
        <w:drawing>
          <wp:inline distT="0" distB="0" distL="0" distR="0">
            <wp:extent cx="5215890" cy="5033010"/>
            <wp:effectExtent l="0" t="0" r="3810" b="0"/>
            <wp:docPr id="9" name="图片 9" descr="D:\student\番石榴\manuscript_guava_0623\revised-v1\20200923修改2\Figure S9_contraction_GO_B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student\番石榴\manuscript_guava_0623\revised-v1\20200923修改2\Figure S9_contraction_GO_BP.t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5890" cy="5033010"/>
                    </a:xfrm>
                    <a:prstGeom prst="rect">
                      <a:avLst/>
                    </a:prstGeom>
                    <a:noFill/>
                    <a:ln>
                      <a:noFill/>
                    </a:ln>
                  </pic:spPr>
                </pic:pic>
              </a:graphicData>
            </a:graphic>
          </wp:inline>
        </w:drawing>
      </w:r>
    </w:p>
    <w:p w:rsidR="00CD0588" w:rsidRDefault="00CD0588" w:rsidP="00CD0588">
      <w:pPr>
        <w:autoSpaceDE w:val="0"/>
        <w:autoSpaceDN w:val="0"/>
        <w:adjustRightInd w:val="0"/>
        <w:spacing w:line="360" w:lineRule="auto"/>
        <w:jc w:val="left"/>
        <w:rPr>
          <w:rFonts w:ascii="Times New Roman" w:hAnsi="Times New Roman" w:cs="Times New Roman"/>
          <w:kern w:val="0"/>
          <w:sz w:val="24"/>
          <w:szCs w:val="24"/>
        </w:rPr>
      </w:pPr>
      <w:r w:rsidRPr="001E72CC">
        <w:rPr>
          <w:rFonts w:ascii="Times New Roman" w:hAnsi="Times New Roman" w:cs="Times New Roman" w:hint="eastAsia"/>
          <w:b/>
          <w:kern w:val="0"/>
          <w:sz w:val="24"/>
          <w:szCs w:val="24"/>
        </w:rPr>
        <w:t>Figure S</w:t>
      </w:r>
      <w:r>
        <w:rPr>
          <w:rFonts w:ascii="Times New Roman" w:hAnsi="Times New Roman" w:cs="Times New Roman"/>
          <w:b/>
          <w:kern w:val="0"/>
          <w:sz w:val="24"/>
          <w:szCs w:val="24"/>
        </w:rPr>
        <w:t>9</w:t>
      </w:r>
      <w:r w:rsidRPr="001E72CC">
        <w:rPr>
          <w:rFonts w:ascii="Times New Roman" w:hAnsi="Times New Roman" w:cs="Times New Roman" w:hint="eastAsia"/>
          <w:b/>
          <w:kern w:val="0"/>
          <w:sz w:val="24"/>
          <w:szCs w:val="24"/>
        </w:rPr>
        <w:t>.</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 xml:space="preserve">Gene ontology enrichment of genes from contracted gene families in guava. </w:t>
      </w:r>
      <w:r w:rsidRPr="001E72CC">
        <w:rPr>
          <w:rFonts w:ascii="Times New Roman" w:hAnsi="Times New Roman" w:cs="Times New Roman"/>
          <w:kern w:val="0"/>
          <w:sz w:val="24"/>
          <w:szCs w:val="24"/>
        </w:rPr>
        <w:t xml:space="preserve">Directed acyclic graph showed top enriched GO terms belonging to Category </w:t>
      </w:r>
      <w:r>
        <w:rPr>
          <w:rFonts w:ascii="Times New Roman" w:hAnsi="Times New Roman" w:cs="Times New Roman"/>
          <w:kern w:val="0"/>
          <w:sz w:val="24"/>
          <w:szCs w:val="24"/>
        </w:rPr>
        <w:t>Biological Process.</w:t>
      </w:r>
      <w:r w:rsidRPr="001E72CC">
        <w:rPr>
          <w:rFonts w:ascii="Times New Roman" w:hAnsi="Times New Roman" w:cs="Times New Roman"/>
          <w:kern w:val="0"/>
          <w:sz w:val="24"/>
          <w:szCs w:val="24"/>
        </w:rPr>
        <w:t xml:space="preserve"> </w:t>
      </w: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r w:rsidRPr="00CD0588">
        <w:rPr>
          <w:rFonts w:ascii="Times New Roman" w:hAnsi="Times New Roman" w:cs="Times New Roman"/>
          <w:b/>
          <w:noProof/>
          <w:kern w:val="0"/>
          <w:sz w:val="24"/>
          <w:szCs w:val="24"/>
        </w:rPr>
        <w:lastRenderedPageBreak/>
        <w:drawing>
          <wp:inline distT="0" distB="0" distL="0" distR="0">
            <wp:extent cx="5274310" cy="4998109"/>
            <wp:effectExtent l="0" t="0" r="2540" b="0"/>
            <wp:docPr id="10" name="图片 10" descr="D:\student\番石榴\manuscript_guava_0623\revised-v1\20200923修改2\Figure S10_contraction_GO_MF.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student\番石榴\manuscript_guava_0623\revised-v1\20200923修改2\Figure S10_contraction_GO_MF.t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4998109"/>
                    </a:xfrm>
                    <a:prstGeom prst="rect">
                      <a:avLst/>
                    </a:prstGeom>
                    <a:noFill/>
                    <a:ln>
                      <a:noFill/>
                    </a:ln>
                  </pic:spPr>
                </pic:pic>
              </a:graphicData>
            </a:graphic>
          </wp:inline>
        </w:drawing>
      </w:r>
    </w:p>
    <w:p w:rsidR="00CD0588" w:rsidRPr="007D6C5F" w:rsidRDefault="00CD0588" w:rsidP="00CD0588">
      <w:pPr>
        <w:autoSpaceDE w:val="0"/>
        <w:autoSpaceDN w:val="0"/>
        <w:adjustRightInd w:val="0"/>
        <w:spacing w:line="360" w:lineRule="auto"/>
        <w:jc w:val="left"/>
        <w:rPr>
          <w:rFonts w:ascii="Times New Roman" w:hAnsi="Times New Roman" w:cs="Times New Roman"/>
          <w:kern w:val="0"/>
          <w:sz w:val="24"/>
          <w:szCs w:val="24"/>
        </w:rPr>
      </w:pPr>
      <w:r w:rsidRPr="001E72CC">
        <w:rPr>
          <w:rFonts w:ascii="Times New Roman" w:hAnsi="Times New Roman" w:cs="Times New Roman" w:hint="eastAsia"/>
          <w:b/>
          <w:kern w:val="0"/>
          <w:sz w:val="24"/>
          <w:szCs w:val="24"/>
        </w:rPr>
        <w:t>Figure S</w:t>
      </w:r>
      <w:r>
        <w:rPr>
          <w:rFonts w:ascii="Times New Roman" w:hAnsi="Times New Roman" w:cs="Times New Roman"/>
          <w:b/>
          <w:kern w:val="0"/>
          <w:sz w:val="24"/>
          <w:szCs w:val="24"/>
        </w:rPr>
        <w:t>10</w:t>
      </w:r>
      <w:r w:rsidRPr="001E72CC">
        <w:rPr>
          <w:rFonts w:ascii="Times New Roman" w:hAnsi="Times New Roman" w:cs="Times New Roman" w:hint="eastAsia"/>
          <w:b/>
          <w:kern w:val="0"/>
          <w:sz w:val="24"/>
          <w:szCs w:val="24"/>
        </w:rPr>
        <w:t>.</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 xml:space="preserve">Gene ontology enrichment of genes from contracted gene families in guava. </w:t>
      </w:r>
      <w:r w:rsidRPr="001E72CC">
        <w:rPr>
          <w:rFonts w:ascii="Times New Roman" w:hAnsi="Times New Roman" w:cs="Times New Roman"/>
          <w:kern w:val="0"/>
          <w:sz w:val="24"/>
          <w:szCs w:val="24"/>
        </w:rPr>
        <w:t xml:space="preserve">Directed acyclic graph showed top enriched GO terms belonging to Category Molecular Function. </w:t>
      </w: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r w:rsidRPr="00CD0588">
        <w:rPr>
          <w:rFonts w:ascii="Times New Roman" w:hAnsi="Times New Roman" w:cs="Times New Roman"/>
          <w:b/>
          <w:noProof/>
          <w:sz w:val="24"/>
          <w:szCs w:val="24"/>
        </w:rPr>
        <w:lastRenderedPageBreak/>
        <w:drawing>
          <wp:inline distT="0" distB="0" distL="0" distR="0">
            <wp:extent cx="5274310" cy="2590494"/>
            <wp:effectExtent l="0" t="0" r="2540" b="635"/>
            <wp:docPr id="11" name="图片 11" descr="D:\student\番石榴\manuscript_guava_0623\revised-v1\20200923修改2\Figure S11_four_species_ML_tre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student\番石榴\manuscript_guava_0623\revised-v1\20200923修改2\Figure S11_four_species_ML_tree.ti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590494"/>
                    </a:xfrm>
                    <a:prstGeom prst="rect">
                      <a:avLst/>
                    </a:prstGeom>
                    <a:noFill/>
                    <a:ln>
                      <a:noFill/>
                    </a:ln>
                  </pic:spPr>
                </pic:pic>
              </a:graphicData>
            </a:graphic>
          </wp:inline>
        </w:drawing>
      </w:r>
    </w:p>
    <w:p w:rsidR="00CD0588" w:rsidRDefault="00CD0588" w:rsidP="00CD0588">
      <w:pPr>
        <w:autoSpaceDE w:val="0"/>
        <w:autoSpaceDN w:val="0"/>
        <w:adjustRightInd w:val="0"/>
        <w:spacing w:line="360" w:lineRule="auto"/>
        <w:jc w:val="left"/>
        <w:rPr>
          <w:rFonts w:ascii="Times New Roman" w:hAnsi="Times New Roman" w:cs="Times New Roman"/>
          <w:sz w:val="24"/>
          <w:szCs w:val="24"/>
        </w:rPr>
      </w:pPr>
      <w:r w:rsidRPr="00F66E32">
        <w:rPr>
          <w:rFonts w:ascii="Times New Roman" w:hAnsi="Times New Roman" w:cs="Times New Roman" w:hint="eastAsia"/>
          <w:b/>
          <w:sz w:val="24"/>
          <w:szCs w:val="24"/>
        </w:rPr>
        <w:t>Figure S</w:t>
      </w:r>
      <w:r>
        <w:rPr>
          <w:rFonts w:ascii="Times New Roman" w:hAnsi="Times New Roman" w:cs="Times New Roman"/>
          <w:b/>
          <w:sz w:val="24"/>
          <w:szCs w:val="24"/>
        </w:rPr>
        <w:t>11</w:t>
      </w:r>
      <w:r w:rsidRPr="00F66E32">
        <w:rPr>
          <w:rFonts w:ascii="Times New Roman" w:hAnsi="Times New Roman" w:cs="Times New Roman" w:hint="eastAsia"/>
          <w:b/>
          <w:sz w:val="24"/>
          <w:szCs w:val="24"/>
        </w:rPr>
        <w:t>.</w:t>
      </w:r>
      <w:r>
        <w:rPr>
          <w:rFonts w:ascii="Times New Roman" w:hAnsi="Times New Roman" w:cs="Times New Roman" w:hint="eastAsia"/>
          <w:sz w:val="24"/>
          <w:szCs w:val="24"/>
        </w:rPr>
        <w:t xml:space="preserve"> </w:t>
      </w:r>
      <w:r>
        <w:rPr>
          <w:rFonts w:ascii="Times New Roman" w:hAnsi="Times New Roman" w:cs="Times New Roman"/>
          <w:sz w:val="24"/>
          <w:szCs w:val="24"/>
        </w:rPr>
        <w:t>Maximum likelihood s</w:t>
      </w:r>
      <w:r>
        <w:rPr>
          <w:rFonts w:ascii="Times New Roman" w:hAnsi="Times New Roman" w:cs="Times New Roman" w:hint="eastAsia"/>
          <w:sz w:val="24"/>
          <w:szCs w:val="24"/>
        </w:rPr>
        <w:t>pecies tree</w:t>
      </w:r>
      <w:r>
        <w:rPr>
          <w:rFonts w:ascii="Times New Roman" w:hAnsi="Times New Roman" w:cs="Times New Roman"/>
          <w:sz w:val="24"/>
          <w:szCs w:val="24"/>
        </w:rPr>
        <w:t>s</w:t>
      </w:r>
      <w:r>
        <w:rPr>
          <w:rFonts w:ascii="Times New Roman" w:hAnsi="Times New Roman" w:cs="Times New Roman" w:hint="eastAsia"/>
          <w:sz w:val="24"/>
          <w:szCs w:val="24"/>
        </w:rPr>
        <w:t xml:space="preserve"> </w:t>
      </w:r>
      <w:r>
        <w:rPr>
          <w:rFonts w:ascii="Times New Roman" w:hAnsi="Times New Roman" w:cs="Times New Roman"/>
          <w:sz w:val="24"/>
          <w:szCs w:val="24"/>
        </w:rPr>
        <w:t>obtained using</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protein and DNA sequences of 3454 single-copy orthologs. </w:t>
      </w:r>
      <w:r w:rsidRPr="00A2159E">
        <w:rPr>
          <w:rFonts w:ascii="Times New Roman" w:hAnsi="Times New Roman" w:cs="Times New Roman"/>
          <w:sz w:val="24"/>
          <w:szCs w:val="24"/>
        </w:rPr>
        <w:t>Support values are show</w:t>
      </w:r>
      <w:r>
        <w:rPr>
          <w:rFonts w:ascii="Times New Roman" w:hAnsi="Times New Roman" w:cs="Times New Roman"/>
          <w:sz w:val="24"/>
          <w:szCs w:val="24"/>
        </w:rPr>
        <w:t>n</w:t>
      </w:r>
      <w:r w:rsidRPr="00A2159E">
        <w:rPr>
          <w:rFonts w:ascii="Times New Roman" w:hAnsi="Times New Roman" w:cs="Times New Roman"/>
          <w:sz w:val="24"/>
          <w:szCs w:val="24"/>
        </w:rPr>
        <w:t xml:space="preserve"> </w:t>
      </w:r>
      <w:r>
        <w:rPr>
          <w:rFonts w:ascii="Times New Roman" w:hAnsi="Times New Roman" w:cs="Times New Roman"/>
          <w:sz w:val="24"/>
          <w:szCs w:val="24"/>
        </w:rPr>
        <w:t>adjacent to</w:t>
      </w:r>
      <w:r w:rsidRPr="00A2159E">
        <w:rPr>
          <w:rFonts w:ascii="Times New Roman" w:hAnsi="Times New Roman" w:cs="Times New Roman"/>
          <w:sz w:val="24"/>
          <w:szCs w:val="24"/>
        </w:rPr>
        <w:t xml:space="preserve"> nodes</w:t>
      </w:r>
      <w:r>
        <w:rPr>
          <w:rFonts w:ascii="Times New Roman" w:hAnsi="Times New Roman" w:cs="Times New Roman"/>
          <w:sz w:val="24"/>
          <w:szCs w:val="24"/>
        </w:rPr>
        <w:t>.</w:t>
      </w: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r w:rsidRPr="00CD0588">
        <w:rPr>
          <w:rFonts w:ascii="Times New Roman" w:hAnsi="Times New Roman" w:cs="Times New Roman"/>
          <w:b/>
          <w:noProof/>
          <w:kern w:val="0"/>
          <w:sz w:val="24"/>
          <w:szCs w:val="24"/>
        </w:rPr>
        <w:lastRenderedPageBreak/>
        <w:drawing>
          <wp:inline distT="0" distB="0" distL="0" distR="0">
            <wp:extent cx="5274310" cy="3967221"/>
            <wp:effectExtent l="0" t="0" r="2540" b="0"/>
            <wp:docPr id="12" name="图片 12" descr="D:\student\番石榴\manuscript_guava_0623\revised-v1\20200923修改2\Figure S12_Ks_distribut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student\番石榴\manuscript_guava_0623\revised-v1\20200923修改2\Figure S12_Ks_distribution.t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967221"/>
                    </a:xfrm>
                    <a:prstGeom prst="rect">
                      <a:avLst/>
                    </a:prstGeom>
                    <a:noFill/>
                    <a:ln>
                      <a:noFill/>
                    </a:ln>
                  </pic:spPr>
                </pic:pic>
              </a:graphicData>
            </a:graphic>
          </wp:inline>
        </w:drawing>
      </w:r>
    </w:p>
    <w:p w:rsidR="00CD0588" w:rsidRDefault="00CD0588" w:rsidP="00CD0588">
      <w:pPr>
        <w:autoSpaceDE w:val="0"/>
        <w:autoSpaceDN w:val="0"/>
        <w:adjustRightInd w:val="0"/>
        <w:spacing w:line="360" w:lineRule="auto"/>
        <w:jc w:val="left"/>
        <w:rPr>
          <w:rFonts w:ascii="Times New Roman" w:hAnsi="Times New Roman" w:cs="Times New Roman"/>
          <w:sz w:val="24"/>
          <w:szCs w:val="24"/>
        </w:rPr>
      </w:pPr>
      <w:r w:rsidRPr="001E72CC">
        <w:rPr>
          <w:rFonts w:ascii="Times New Roman" w:hAnsi="Times New Roman" w:cs="Times New Roman"/>
          <w:b/>
          <w:kern w:val="0"/>
          <w:sz w:val="24"/>
          <w:szCs w:val="24"/>
        </w:rPr>
        <w:t>Figure S</w:t>
      </w:r>
      <w:r>
        <w:rPr>
          <w:rFonts w:ascii="Times New Roman" w:hAnsi="Times New Roman" w:cs="Times New Roman"/>
          <w:b/>
          <w:kern w:val="0"/>
          <w:sz w:val="24"/>
          <w:szCs w:val="24"/>
        </w:rPr>
        <w:t>12</w:t>
      </w:r>
      <w:r w:rsidRPr="001E72CC">
        <w:rPr>
          <w:rFonts w:ascii="Times New Roman" w:hAnsi="Times New Roman" w:cs="Times New Roman"/>
          <w:b/>
          <w:kern w:val="0"/>
          <w:sz w:val="24"/>
          <w:szCs w:val="24"/>
        </w:rPr>
        <w:t xml:space="preserve">. </w:t>
      </w:r>
      <w:r w:rsidRPr="00D10E34">
        <w:rPr>
          <w:rFonts w:ascii="Times New Roman" w:hAnsi="Times New Roman" w:cs="Times New Roman"/>
          <w:i/>
          <w:kern w:val="0"/>
          <w:sz w:val="24"/>
          <w:szCs w:val="24"/>
        </w:rPr>
        <w:t>K</w:t>
      </w:r>
      <w:r>
        <w:rPr>
          <w:rFonts w:ascii="Times New Roman" w:hAnsi="Times New Roman" w:cs="Times New Roman"/>
          <w:kern w:val="0"/>
          <w:sz w:val="24"/>
          <w:szCs w:val="24"/>
        </w:rPr>
        <w:t xml:space="preserve">s distribution for paralogs in </w:t>
      </w:r>
      <w:r>
        <w:rPr>
          <w:rFonts w:ascii="Times New Roman" w:hAnsi="Times New Roman" w:cs="Times New Roman"/>
          <w:sz w:val="24"/>
          <w:szCs w:val="24"/>
        </w:rPr>
        <w:t xml:space="preserve">guava, </w:t>
      </w:r>
      <w:r w:rsidRPr="00D10E34">
        <w:rPr>
          <w:rFonts w:ascii="Times New Roman" w:hAnsi="Times New Roman" w:cs="Times New Roman"/>
          <w:i/>
          <w:sz w:val="24"/>
          <w:szCs w:val="24"/>
        </w:rPr>
        <w:t>L. scoparium</w:t>
      </w:r>
      <w:r>
        <w:rPr>
          <w:rFonts w:ascii="Times New Roman" w:hAnsi="Times New Roman" w:cs="Times New Roman"/>
          <w:sz w:val="24"/>
          <w:szCs w:val="24"/>
        </w:rPr>
        <w:t xml:space="preserve">, </w:t>
      </w:r>
      <w:r w:rsidRPr="00D10E34">
        <w:rPr>
          <w:rFonts w:ascii="Times New Roman" w:hAnsi="Times New Roman" w:cs="Times New Roman"/>
          <w:i/>
          <w:sz w:val="24"/>
          <w:szCs w:val="24"/>
        </w:rPr>
        <w:t>E. grandis</w:t>
      </w:r>
      <w:r>
        <w:rPr>
          <w:rFonts w:ascii="Times New Roman" w:hAnsi="Times New Roman" w:cs="Times New Roman"/>
          <w:iCs/>
          <w:sz w:val="24"/>
          <w:szCs w:val="24"/>
        </w:rPr>
        <w:t>,</w:t>
      </w:r>
      <w:r>
        <w:rPr>
          <w:rFonts w:ascii="Times New Roman" w:hAnsi="Times New Roman" w:cs="Times New Roman"/>
          <w:sz w:val="24"/>
          <w:szCs w:val="24"/>
        </w:rPr>
        <w:t xml:space="preserve"> and </w:t>
      </w:r>
      <w:r w:rsidRPr="00BF3668">
        <w:rPr>
          <w:rFonts w:ascii="Times New Roman" w:hAnsi="Times New Roman" w:cs="Times New Roman"/>
          <w:i/>
          <w:sz w:val="24"/>
          <w:szCs w:val="24"/>
        </w:rPr>
        <w:t>P. granatum</w:t>
      </w:r>
      <w:r>
        <w:rPr>
          <w:rFonts w:ascii="Times New Roman" w:hAnsi="Times New Roman" w:cs="Times New Roman"/>
          <w:sz w:val="24"/>
          <w:szCs w:val="24"/>
        </w:rPr>
        <w:t xml:space="preserve"> (a), and for orthologs between them (b). Dashed lines in (a) which represent individual WGDs are fitted by a mixture model (BGMM). </w:t>
      </w: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r w:rsidRPr="00CD0588">
        <w:rPr>
          <w:rFonts w:ascii="Times New Roman" w:hAnsi="Times New Roman" w:cs="Times New Roman"/>
          <w:b/>
          <w:noProof/>
          <w:sz w:val="24"/>
          <w:szCs w:val="24"/>
        </w:rPr>
        <w:lastRenderedPageBreak/>
        <w:drawing>
          <wp:inline distT="0" distB="0" distL="0" distR="0">
            <wp:extent cx="5274310" cy="2060009"/>
            <wp:effectExtent l="0" t="0" r="2540" b="0"/>
            <wp:docPr id="13" name="图片 13" descr="D:\student\番石榴\manuscript_guava_0623\revised-v1\20200923修改2\Figure S13_syntenic_block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student\番石榴\manuscript_guava_0623\revised-v1\20200923修改2\Figure S13_syntenic_blocks.ti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2060009"/>
                    </a:xfrm>
                    <a:prstGeom prst="rect">
                      <a:avLst/>
                    </a:prstGeom>
                    <a:noFill/>
                    <a:ln>
                      <a:noFill/>
                    </a:ln>
                  </pic:spPr>
                </pic:pic>
              </a:graphicData>
            </a:graphic>
          </wp:inline>
        </w:drawing>
      </w: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sz w:val="24"/>
          <w:szCs w:val="24"/>
        </w:rPr>
      </w:pPr>
      <w:r w:rsidRPr="00AA2759">
        <w:rPr>
          <w:rFonts w:ascii="Times New Roman" w:hAnsi="Times New Roman" w:cs="Times New Roman"/>
          <w:b/>
          <w:sz w:val="24"/>
          <w:szCs w:val="24"/>
        </w:rPr>
        <w:t>Figure S1</w:t>
      </w:r>
      <w:r>
        <w:rPr>
          <w:rFonts w:ascii="Times New Roman" w:hAnsi="Times New Roman" w:cs="Times New Roman"/>
          <w:b/>
          <w:sz w:val="24"/>
          <w:szCs w:val="24"/>
        </w:rPr>
        <w:t>3</w:t>
      </w:r>
      <w:r w:rsidRPr="00AA2759">
        <w:rPr>
          <w:rFonts w:ascii="Times New Roman" w:hAnsi="Times New Roman" w:cs="Times New Roman"/>
          <w:b/>
          <w:sz w:val="24"/>
          <w:szCs w:val="24"/>
        </w:rPr>
        <w:t>.</w:t>
      </w:r>
      <w:r>
        <w:rPr>
          <w:rFonts w:ascii="Times New Roman" w:hAnsi="Times New Roman" w:cs="Times New Roman"/>
          <w:sz w:val="24"/>
          <w:szCs w:val="24"/>
        </w:rPr>
        <w:t xml:space="preserve"> </w:t>
      </w:r>
      <w:r>
        <w:rPr>
          <w:rFonts w:ascii="Times New Roman" w:hAnsi="Times New Roman" w:cs="Times New Roman" w:hint="eastAsia"/>
          <w:sz w:val="24"/>
          <w:szCs w:val="24"/>
        </w:rPr>
        <w:t xml:space="preserve">Syntenic blocks shared between the </w:t>
      </w:r>
      <w:r>
        <w:rPr>
          <w:rFonts w:ascii="Times New Roman" w:hAnsi="Times New Roman" w:cs="Times New Roman"/>
          <w:sz w:val="24"/>
          <w:szCs w:val="24"/>
        </w:rPr>
        <w:t xml:space="preserve">guava and </w:t>
      </w:r>
      <w:r w:rsidRPr="0025083D">
        <w:rPr>
          <w:rFonts w:ascii="Times New Roman" w:hAnsi="Times New Roman" w:cs="Times New Roman"/>
          <w:i/>
          <w:sz w:val="24"/>
          <w:szCs w:val="24"/>
        </w:rPr>
        <w:t>L. scoparium</w:t>
      </w:r>
      <w:r>
        <w:rPr>
          <w:rFonts w:ascii="Times New Roman" w:hAnsi="Times New Roman" w:cs="Times New Roman"/>
          <w:sz w:val="24"/>
          <w:szCs w:val="24"/>
        </w:rPr>
        <w:t xml:space="preserve"> genomes, and between guava and </w:t>
      </w:r>
      <w:r w:rsidRPr="0025083D">
        <w:rPr>
          <w:rFonts w:ascii="Times New Roman" w:hAnsi="Times New Roman" w:cs="Times New Roman"/>
          <w:i/>
          <w:sz w:val="24"/>
          <w:szCs w:val="24"/>
        </w:rPr>
        <w:t>E. grandis</w:t>
      </w:r>
      <w:r>
        <w:rPr>
          <w:rFonts w:ascii="Times New Roman" w:hAnsi="Times New Roman" w:cs="Times New Roman"/>
          <w:sz w:val="24"/>
          <w:szCs w:val="24"/>
        </w:rPr>
        <w:t xml:space="preserve"> genomes. </w:t>
      </w: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sz w:val="24"/>
          <w:szCs w:val="24"/>
        </w:rPr>
      </w:pPr>
      <w:r w:rsidRPr="00CD0588">
        <w:rPr>
          <w:rFonts w:ascii="Times New Roman" w:hAnsi="Times New Roman" w:cs="Times New Roman"/>
          <w:b/>
          <w:noProof/>
          <w:sz w:val="24"/>
          <w:szCs w:val="24"/>
        </w:rPr>
        <w:lastRenderedPageBreak/>
        <w:drawing>
          <wp:inline distT="0" distB="0" distL="0" distR="0">
            <wp:extent cx="4308475" cy="4030980"/>
            <wp:effectExtent l="0" t="0" r="0" b="7620"/>
            <wp:docPr id="14" name="图片 14" descr="D:\student\番石榴\manuscript_guava_0623\revised-v1\20200923修改2\Figure S14_MAPS_resul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student\番石榴\manuscript_guava_0623\revised-v1\20200923修改2\Figure S14_MAPS_result.ti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08475" cy="4030980"/>
                    </a:xfrm>
                    <a:prstGeom prst="rect">
                      <a:avLst/>
                    </a:prstGeom>
                    <a:noFill/>
                    <a:ln>
                      <a:noFill/>
                    </a:ln>
                  </pic:spPr>
                </pic:pic>
              </a:graphicData>
            </a:graphic>
          </wp:inline>
        </w:drawing>
      </w:r>
    </w:p>
    <w:p w:rsidR="00CD0588" w:rsidRDefault="00CD0588" w:rsidP="00CD0588">
      <w:pPr>
        <w:autoSpaceDE w:val="0"/>
        <w:autoSpaceDN w:val="0"/>
        <w:adjustRightInd w:val="0"/>
        <w:spacing w:line="360" w:lineRule="auto"/>
        <w:jc w:val="left"/>
        <w:rPr>
          <w:rFonts w:ascii="Times New Roman" w:hAnsi="Times New Roman" w:cs="Times New Roman"/>
          <w:sz w:val="24"/>
          <w:szCs w:val="24"/>
        </w:rPr>
      </w:pPr>
      <w:r w:rsidRPr="00AA2759">
        <w:rPr>
          <w:rFonts w:ascii="Times New Roman" w:hAnsi="Times New Roman" w:cs="Times New Roman"/>
          <w:b/>
          <w:sz w:val="24"/>
          <w:szCs w:val="24"/>
        </w:rPr>
        <w:t>Figure S1</w:t>
      </w:r>
      <w:r>
        <w:rPr>
          <w:rFonts w:ascii="Times New Roman" w:hAnsi="Times New Roman" w:cs="Times New Roman"/>
          <w:b/>
          <w:sz w:val="24"/>
          <w:szCs w:val="24"/>
        </w:rPr>
        <w:t>4</w:t>
      </w:r>
      <w:r w:rsidRPr="00AA2759">
        <w:rPr>
          <w:rFonts w:ascii="Times New Roman" w:hAnsi="Times New Roman" w:cs="Times New Roman"/>
          <w:b/>
          <w:sz w:val="24"/>
          <w:szCs w:val="24"/>
        </w:rPr>
        <w:t>.</w:t>
      </w:r>
      <w:r>
        <w:rPr>
          <w:rFonts w:ascii="Times New Roman" w:hAnsi="Times New Roman" w:cs="Times New Roman"/>
          <w:sz w:val="24"/>
          <w:szCs w:val="24"/>
        </w:rPr>
        <w:t xml:space="preserve"> MAPS result for potential WGDs. Percentage of subtrees indicates percentage of duplicates shared by descendant species at each node. The yellow star represents the WGD event shared by species of Myrtaceae. </w:t>
      </w:r>
    </w:p>
    <w:p w:rsidR="00CD0588" w:rsidRDefault="00CD0588" w:rsidP="00CD0588">
      <w:pPr>
        <w:spacing w:line="360" w:lineRule="auto"/>
        <w:jc w:val="left"/>
        <w:rPr>
          <w:rFonts w:ascii="Times New Roman" w:hAnsi="Times New Roman" w:cs="Times New Roman"/>
          <w:b/>
          <w:sz w:val="24"/>
          <w:szCs w:val="24"/>
        </w:rPr>
      </w:pPr>
    </w:p>
    <w:p w:rsidR="00CD0588" w:rsidRDefault="00CD0588" w:rsidP="00CD0588">
      <w:pPr>
        <w:spacing w:line="360" w:lineRule="auto"/>
        <w:jc w:val="left"/>
        <w:rPr>
          <w:rFonts w:ascii="Times New Roman" w:hAnsi="Times New Roman" w:cs="Times New Roman"/>
          <w:b/>
          <w:sz w:val="24"/>
          <w:szCs w:val="24"/>
        </w:rPr>
      </w:pPr>
    </w:p>
    <w:p w:rsidR="00CD0588" w:rsidRDefault="00CD0588" w:rsidP="00CD0588">
      <w:pPr>
        <w:spacing w:line="360" w:lineRule="auto"/>
        <w:jc w:val="left"/>
        <w:rPr>
          <w:rFonts w:ascii="Times New Roman" w:hAnsi="Times New Roman" w:cs="Times New Roman"/>
          <w:b/>
          <w:sz w:val="24"/>
          <w:szCs w:val="24"/>
        </w:rPr>
      </w:pPr>
    </w:p>
    <w:p w:rsidR="00CD0588" w:rsidRDefault="00CD0588" w:rsidP="00CD0588">
      <w:pPr>
        <w:spacing w:line="360" w:lineRule="auto"/>
        <w:jc w:val="left"/>
        <w:rPr>
          <w:rFonts w:ascii="Times New Roman" w:hAnsi="Times New Roman" w:cs="Times New Roman"/>
          <w:b/>
          <w:sz w:val="24"/>
          <w:szCs w:val="24"/>
        </w:rPr>
      </w:pPr>
    </w:p>
    <w:p w:rsidR="00CD0588" w:rsidRDefault="00CD0588" w:rsidP="00CD0588">
      <w:pPr>
        <w:spacing w:line="360" w:lineRule="auto"/>
        <w:jc w:val="left"/>
        <w:rPr>
          <w:rFonts w:ascii="Times New Roman" w:hAnsi="Times New Roman" w:cs="Times New Roman"/>
          <w:b/>
          <w:sz w:val="24"/>
          <w:szCs w:val="24"/>
        </w:rPr>
      </w:pPr>
    </w:p>
    <w:p w:rsidR="00CD0588" w:rsidRDefault="00CD0588" w:rsidP="00CD0588">
      <w:pPr>
        <w:spacing w:line="360" w:lineRule="auto"/>
        <w:jc w:val="left"/>
        <w:rPr>
          <w:rFonts w:ascii="Times New Roman" w:hAnsi="Times New Roman" w:cs="Times New Roman"/>
          <w:b/>
          <w:sz w:val="24"/>
          <w:szCs w:val="24"/>
        </w:rPr>
      </w:pPr>
    </w:p>
    <w:p w:rsidR="00CD0588" w:rsidRDefault="00CD0588" w:rsidP="00CD0588">
      <w:pPr>
        <w:spacing w:line="360" w:lineRule="auto"/>
        <w:jc w:val="left"/>
        <w:rPr>
          <w:rFonts w:ascii="Times New Roman" w:hAnsi="Times New Roman" w:cs="Times New Roman"/>
          <w:b/>
          <w:sz w:val="24"/>
          <w:szCs w:val="24"/>
        </w:rPr>
      </w:pPr>
    </w:p>
    <w:p w:rsidR="00CD0588" w:rsidRDefault="00CD0588" w:rsidP="00CD0588">
      <w:pPr>
        <w:spacing w:line="360" w:lineRule="auto"/>
        <w:jc w:val="left"/>
        <w:rPr>
          <w:rFonts w:ascii="Times New Roman" w:hAnsi="Times New Roman" w:cs="Times New Roman"/>
          <w:b/>
          <w:sz w:val="24"/>
          <w:szCs w:val="24"/>
        </w:rPr>
      </w:pPr>
    </w:p>
    <w:p w:rsidR="00CD0588" w:rsidRDefault="00CD0588" w:rsidP="00CD0588">
      <w:pPr>
        <w:spacing w:line="360" w:lineRule="auto"/>
        <w:jc w:val="left"/>
        <w:rPr>
          <w:rFonts w:ascii="Times New Roman" w:hAnsi="Times New Roman" w:cs="Times New Roman"/>
          <w:b/>
          <w:sz w:val="24"/>
          <w:szCs w:val="24"/>
        </w:rPr>
      </w:pPr>
    </w:p>
    <w:p w:rsidR="00CD0588" w:rsidRDefault="00CD0588" w:rsidP="00CD0588">
      <w:pPr>
        <w:spacing w:line="360" w:lineRule="auto"/>
        <w:jc w:val="left"/>
        <w:rPr>
          <w:rFonts w:ascii="Times New Roman" w:hAnsi="Times New Roman" w:cs="Times New Roman"/>
          <w:b/>
          <w:sz w:val="24"/>
          <w:szCs w:val="24"/>
        </w:rPr>
      </w:pPr>
    </w:p>
    <w:p w:rsidR="00CD0588" w:rsidRDefault="00CD0588" w:rsidP="00CD0588">
      <w:pPr>
        <w:spacing w:line="360" w:lineRule="auto"/>
        <w:jc w:val="left"/>
        <w:rPr>
          <w:rFonts w:ascii="Times New Roman" w:hAnsi="Times New Roman" w:cs="Times New Roman"/>
          <w:b/>
          <w:sz w:val="24"/>
          <w:szCs w:val="24"/>
        </w:rPr>
      </w:pPr>
    </w:p>
    <w:p w:rsidR="00CD0588" w:rsidRDefault="00CD0588" w:rsidP="00CD0588">
      <w:pPr>
        <w:spacing w:line="360" w:lineRule="auto"/>
        <w:jc w:val="left"/>
        <w:rPr>
          <w:rFonts w:ascii="Times New Roman" w:hAnsi="Times New Roman" w:cs="Times New Roman"/>
          <w:b/>
          <w:sz w:val="24"/>
          <w:szCs w:val="24"/>
        </w:rPr>
      </w:pPr>
    </w:p>
    <w:p w:rsidR="00CD0588" w:rsidRDefault="00CD0588" w:rsidP="00CD0588">
      <w:pPr>
        <w:spacing w:line="360" w:lineRule="auto"/>
        <w:jc w:val="left"/>
        <w:rPr>
          <w:rFonts w:ascii="Times New Roman" w:hAnsi="Times New Roman" w:cs="Times New Roman"/>
          <w:b/>
          <w:sz w:val="24"/>
          <w:szCs w:val="24"/>
        </w:rPr>
      </w:pPr>
    </w:p>
    <w:p w:rsidR="00CD0588" w:rsidRDefault="00CD0588" w:rsidP="00CD0588">
      <w:pPr>
        <w:spacing w:line="360" w:lineRule="auto"/>
        <w:jc w:val="left"/>
        <w:rPr>
          <w:rFonts w:ascii="Times New Roman" w:hAnsi="Times New Roman" w:cs="Times New Roman"/>
          <w:b/>
          <w:sz w:val="24"/>
          <w:szCs w:val="24"/>
        </w:rPr>
      </w:pPr>
      <w:r w:rsidRPr="00CD0588">
        <w:rPr>
          <w:rFonts w:ascii="Times New Roman" w:hAnsi="Times New Roman" w:cs="Times New Roman"/>
          <w:b/>
          <w:noProof/>
          <w:sz w:val="24"/>
          <w:szCs w:val="24"/>
        </w:rPr>
        <w:lastRenderedPageBreak/>
        <w:drawing>
          <wp:inline distT="0" distB="0" distL="0" distR="0">
            <wp:extent cx="5274310" cy="3994127"/>
            <wp:effectExtent l="0" t="0" r="2540" b="6985"/>
            <wp:docPr id="15" name="图片 15" descr="D:\student\番石榴\manuscript_guava_0623\revised-v1\20200923修改2\Figure S15_ascorbic_acid_pathway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student\番石榴\manuscript_guava_0623\revised-v1\20200923修改2\Figure S15_ascorbic_acid_pathways.ti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994127"/>
                    </a:xfrm>
                    <a:prstGeom prst="rect">
                      <a:avLst/>
                    </a:prstGeom>
                    <a:noFill/>
                    <a:ln>
                      <a:noFill/>
                    </a:ln>
                  </pic:spPr>
                </pic:pic>
              </a:graphicData>
            </a:graphic>
          </wp:inline>
        </w:drawing>
      </w:r>
    </w:p>
    <w:p w:rsidR="00CD0588" w:rsidRDefault="00CD0588" w:rsidP="00CD0588">
      <w:pPr>
        <w:spacing w:line="360" w:lineRule="auto"/>
        <w:jc w:val="left"/>
        <w:rPr>
          <w:rFonts w:ascii="Times New Roman" w:hAnsi="Times New Roman" w:cs="Times New Roman"/>
          <w:sz w:val="24"/>
          <w:szCs w:val="24"/>
        </w:rPr>
      </w:pPr>
      <w:r w:rsidRPr="00EC66F3">
        <w:rPr>
          <w:rFonts w:ascii="Times New Roman" w:hAnsi="Times New Roman" w:cs="Times New Roman"/>
          <w:b/>
          <w:sz w:val="24"/>
          <w:szCs w:val="24"/>
        </w:rPr>
        <w:t>Figure S1</w:t>
      </w:r>
      <w:r>
        <w:rPr>
          <w:rFonts w:ascii="Times New Roman" w:hAnsi="Times New Roman" w:cs="Times New Roman"/>
          <w:b/>
          <w:sz w:val="24"/>
          <w:szCs w:val="24"/>
        </w:rPr>
        <w:t>5</w:t>
      </w:r>
      <w:r w:rsidRPr="00EC66F3">
        <w:rPr>
          <w:rFonts w:ascii="Times New Roman" w:hAnsi="Times New Roman" w:cs="Times New Roman"/>
          <w:b/>
          <w:sz w:val="24"/>
          <w:szCs w:val="24"/>
        </w:rPr>
        <w:t>.</w:t>
      </w:r>
      <w:r>
        <w:rPr>
          <w:rFonts w:ascii="Times New Roman" w:hAnsi="Times New Roman" w:cs="Times New Roman"/>
          <w:sz w:val="24"/>
          <w:szCs w:val="24"/>
        </w:rPr>
        <w:t xml:space="preserve"> The four proposed a</w:t>
      </w:r>
      <w:r>
        <w:rPr>
          <w:rFonts w:ascii="Times New Roman" w:hAnsi="Times New Roman" w:cs="Times New Roman" w:hint="eastAsia"/>
          <w:sz w:val="24"/>
          <w:szCs w:val="24"/>
        </w:rPr>
        <w:t>scorb</w:t>
      </w:r>
      <w:r>
        <w:rPr>
          <w:rFonts w:ascii="Times New Roman" w:hAnsi="Times New Roman" w:cs="Times New Roman"/>
          <w:sz w:val="24"/>
          <w:szCs w:val="24"/>
        </w:rPr>
        <w:t>ic</w:t>
      </w:r>
      <w:r>
        <w:rPr>
          <w:rFonts w:ascii="Times New Roman" w:hAnsi="Times New Roman" w:cs="Times New Roman" w:hint="eastAsia"/>
          <w:sz w:val="24"/>
          <w:szCs w:val="24"/>
        </w:rPr>
        <w:t xml:space="preserve"> acid biosynthesis pathway</w:t>
      </w:r>
      <w:r>
        <w:rPr>
          <w:rFonts w:ascii="Times New Roman" w:hAnsi="Times New Roman" w:cs="Times New Roman"/>
          <w:sz w:val="24"/>
          <w:szCs w:val="24"/>
        </w:rPr>
        <w:t>s in higher plants</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Gene abbreviations are shown in Table S17. </w:t>
      </w:r>
    </w:p>
    <w:p w:rsidR="00CD0588" w:rsidRDefault="00CD0588" w:rsidP="00CD0588">
      <w:pPr>
        <w:spacing w:line="360" w:lineRule="auto"/>
        <w:jc w:val="left"/>
        <w:rPr>
          <w:rFonts w:ascii="Times New Roman" w:hAnsi="Times New Roman" w:cs="Times New Roman"/>
          <w:b/>
          <w:sz w:val="24"/>
          <w:szCs w:val="24"/>
        </w:rPr>
      </w:pPr>
    </w:p>
    <w:p w:rsidR="00CD0588" w:rsidRDefault="00CD0588" w:rsidP="00CD0588">
      <w:pPr>
        <w:spacing w:line="360" w:lineRule="auto"/>
        <w:jc w:val="left"/>
        <w:rPr>
          <w:rFonts w:ascii="Times New Roman" w:hAnsi="Times New Roman" w:cs="Times New Roman"/>
          <w:b/>
          <w:sz w:val="24"/>
          <w:szCs w:val="24"/>
        </w:rPr>
      </w:pPr>
    </w:p>
    <w:p w:rsidR="00CD0588" w:rsidRDefault="00CD0588" w:rsidP="00CD0588">
      <w:pPr>
        <w:spacing w:line="360" w:lineRule="auto"/>
        <w:jc w:val="left"/>
        <w:rPr>
          <w:rFonts w:ascii="Times New Roman" w:hAnsi="Times New Roman" w:cs="Times New Roman"/>
          <w:b/>
          <w:sz w:val="24"/>
          <w:szCs w:val="24"/>
        </w:rPr>
      </w:pPr>
    </w:p>
    <w:p w:rsidR="00CD0588" w:rsidRDefault="00CD0588" w:rsidP="00CD0588">
      <w:pPr>
        <w:spacing w:line="360" w:lineRule="auto"/>
        <w:jc w:val="left"/>
        <w:rPr>
          <w:rFonts w:ascii="Times New Roman" w:hAnsi="Times New Roman" w:cs="Times New Roman"/>
          <w:b/>
          <w:sz w:val="24"/>
          <w:szCs w:val="24"/>
        </w:rPr>
      </w:pPr>
    </w:p>
    <w:p w:rsidR="00CD0588" w:rsidRDefault="00CD0588" w:rsidP="00CD0588">
      <w:pPr>
        <w:spacing w:line="360" w:lineRule="auto"/>
        <w:jc w:val="left"/>
        <w:rPr>
          <w:rFonts w:ascii="Times New Roman" w:hAnsi="Times New Roman" w:cs="Times New Roman"/>
          <w:b/>
          <w:sz w:val="24"/>
          <w:szCs w:val="24"/>
        </w:rPr>
      </w:pPr>
    </w:p>
    <w:p w:rsidR="00CD0588" w:rsidRDefault="00CD0588" w:rsidP="00CD0588">
      <w:pPr>
        <w:spacing w:line="360" w:lineRule="auto"/>
        <w:jc w:val="left"/>
        <w:rPr>
          <w:rFonts w:ascii="Times New Roman" w:hAnsi="Times New Roman" w:cs="Times New Roman"/>
          <w:b/>
          <w:sz w:val="24"/>
          <w:szCs w:val="24"/>
        </w:rPr>
      </w:pPr>
    </w:p>
    <w:p w:rsidR="00CD0588" w:rsidRDefault="00CD0588" w:rsidP="00CD0588">
      <w:pPr>
        <w:spacing w:line="360" w:lineRule="auto"/>
        <w:jc w:val="left"/>
        <w:rPr>
          <w:rFonts w:ascii="Times New Roman" w:hAnsi="Times New Roman" w:cs="Times New Roman"/>
          <w:b/>
          <w:sz w:val="24"/>
          <w:szCs w:val="24"/>
        </w:rPr>
      </w:pPr>
    </w:p>
    <w:p w:rsidR="00CD0588" w:rsidRDefault="00CD0588" w:rsidP="00CD0588">
      <w:pPr>
        <w:spacing w:line="360" w:lineRule="auto"/>
        <w:jc w:val="left"/>
        <w:rPr>
          <w:rFonts w:ascii="Times New Roman" w:hAnsi="Times New Roman" w:cs="Times New Roman"/>
          <w:b/>
          <w:sz w:val="24"/>
          <w:szCs w:val="24"/>
        </w:rPr>
      </w:pPr>
    </w:p>
    <w:p w:rsidR="00CD0588" w:rsidRDefault="00CD0588" w:rsidP="00CD0588">
      <w:pPr>
        <w:spacing w:line="360" w:lineRule="auto"/>
        <w:jc w:val="left"/>
        <w:rPr>
          <w:rFonts w:ascii="Times New Roman" w:hAnsi="Times New Roman" w:cs="Times New Roman"/>
          <w:b/>
          <w:sz w:val="24"/>
          <w:szCs w:val="24"/>
        </w:rPr>
      </w:pPr>
    </w:p>
    <w:p w:rsidR="00CD0588" w:rsidRDefault="00CD0588" w:rsidP="00CD0588">
      <w:pPr>
        <w:spacing w:line="360" w:lineRule="auto"/>
        <w:jc w:val="left"/>
        <w:rPr>
          <w:rFonts w:ascii="Times New Roman" w:hAnsi="Times New Roman" w:cs="Times New Roman"/>
          <w:b/>
          <w:sz w:val="24"/>
          <w:szCs w:val="24"/>
        </w:rPr>
      </w:pPr>
    </w:p>
    <w:p w:rsidR="00CD0588" w:rsidRDefault="00CD0588" w:rsidP="00CD0588">
      <w:pPr>
        <w:spacing w:line="360" w:lineRule="auto"/>
        <w:jc w:val="left"/>
        <w:rPr>
          <w:rFonts w:ascii="Times New Roman" w:hAnsi="Times New Roman" w:cs="Times New Roman"/>
          <w:b/>
          <w:sz w:val="24"/>
          <w:szCs w:val="24"/>
        </w:rPr>
      </w:pPr>
    </w:p>
    <w:p w:rsidR="00CD0588" w:rsidRDefault="00CD0588" w:rsidP="00CD0588">
      <w:pPr>
        <w:spacing w:line="360" w:lineRule="auto"/>
        <w:jc w:val="left"/>
        <w:rPr>
          <w:rFonts w:ascii="Times New Roman" w:hAnsi="Times New Roman" w:cs="Times New Roman"/>
          <w:b/>
          <w:sz w:val="24"/>
          <w:szCs w:val="24"/>
        </w:rPr>
      </w:pPr>
    </w:p>
    <w:p w:rsidR="00CD0588" w:rsidRDefault="00CD0588" w:rsidP="00CD0588">
      <w:pPr>
        <w:spacing w:line="360" w:lineRule="auto"/>
        <w:jc w:val="left"/>
        <w:rPr>
          <w:rFonts w:ascii="Times New Roman" w:hAnsi="Times New Roman" w:cs="Times New Roman"/>
          <w:b/>
          <w:sz w:val="24"/>
          <w:szCs w:val="24"/>
        </w:rPr>
      </w:pPr>
    </w:p>
    <w:p w:rsidR="00CD0588" w:rsidRDefault="00CD0588" w:rsidP="00CD0588">
      <w:pPr>
        <w:spacing w:line="360" w:lineRule="auto"/>
        <w:jc w:val="left"/>
        <w:rPr>
          <w:rFonts w:ascii="Times New Roman" w:hAnsi="Times New Roman" w:cs="Times New Roman"/>
          <w:b/>
          <w:sz w:val="24"/>
          <w:szCs w:val="24"/>
        </w:rPr>
      </w:pPr>
    </w:p>
    <w:p w:rsidR="00CD0588" w:rsidRDefault="00CD0588" w:rsidP="00CD0588">
      <w:pPr>
        <w:spacing w:line="360" w:lineRule="auto"/>
        <w:jc w:val="center"/>
        <w:rPr>
          <w:rFonts w:ascii="Times New Roman" w:hAnsi="Times New Roman" w:cs="Times New Roman"/>
          <w:b/>
          <w:sz w:val="24"/>
          <w:szCs w:val="24"/>
        </w:rPr>
      </w:pPr>
      <w:r w:rsidRPr="00CD0588">
        <w:rPr>
          <w:rFonts w:ascii="Times New Roman" w:hAnsi="Times New Roman" w:cs="Times New Roman"/>
          <w:b/>
          <w:noProof/>
          <w:sz w:val="24"/>
          <w:szCs w:val="24"/>
        </w:rPr>
        <w:lastRenderedPageBreak/>
        <w:drawing>
          <wp:inline distT="0" distB="0" distL="0" distR="0">
            <wp:extent cx="2874645" cy="2618740"/>
            <wp:effectExtent l="0" t="0" r="1905" b="0"/>
            <wp:docPr id="16" name="图片 16" descr="D:\student\番石榴\manuscript_guava_0623\revised-v1\20200923修改2\Figure S16_GalUR_MIOX_SS_express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student\番石榴\manuscript_guava_0623\revised-v1\20200923修改2\Figure S16_GalUR_MIOX_SS_expression.t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4645" cy="2618740"/>
                    </a:xfrm>
                    <a:prstGeom prst="rect">
                      <a:avLst/>
                    </a:prstGeom>
                    <a:noFill/>
                    <a:ln>
                      <a:noFill/>
                    </a:ln>
                  </pic:spPr>
                </pic:pic>
              </a:graphicData>
            </a:graphic>
          </wp:inline>
        </w:drawing>
      </w:r>
    </w:p>
    <w:p w:rsidR="00CD0588" w:rsidRDefault="00CD0588" w:rsidP="00CD0588">
      <w:pPr>
        <w:spacing w:line="360" w:lineRule="auto"/>
        <w:jc w:val="left"/>
        <w:rPr>
          <w:rFonts w:ascii="Times New Roman" w:hAnsi="Times New Roman" w:cs="Times New Roman"/>
          <w:sz w:val="24"/>
          <w:szCs w:val="24"/>
        </w:rPr>
      </w:pPr>
      <w:r w:rsidRPr="00A31D51">
        <w:rPr>
          <w:rFonts w:ascii="Times New Roman" w:hAnsi="Times New Roman" w:cs="Times New Roman"/>
          <w:b/>
          <w:sz w:val="24"/>
          <w:szCs w:val="24"/>
        </w:rPr>
        <w:t>Figure S1</w:t>
      </w:r>
      <w:r>
        <w:rPr>
          <w:rFonts w:ascii="Times New Roman" w:hAnsi="Times New Roman" w:cs="Times New Roman"/>
          <w:b/>
          <w:sz w:val="24"/>
          <w:szCs w:val="24"/>
        </w:rPr>
        <w:t>6</w:t>
      </w:r>
      <w:r w:rsidRPr="00A31D51">
        <w:rPr>
          <w:rFonts w:ascii="Times New Roman" w:hAnsi="Times New Roman" w:cs="Times New Roman"/>
          <w:b/>
          <w:sz w:val="24"/>
          <w:szCs w:val="24"/>
        </w:rPr>
        <w:t>.</w:t>
      </w:r>
      <w:r>
        <w:rPr>
          <w:rFonts w:ascii="Times New Roman" w:hAnsi="Times New Roman" w:cs="Times New Roman"/>
          <w:sz w:val="24"/>
          <w:szCs w:val="24"/>
        </w:rPr>
        <w:t xml:space="preserve"> Heat map of gene transcript abundance in the ascorbic acid biosynthesis pathways (a) and starch biosynthesis (b) in different tissues and at different fruit developmental stages in </w:t>
      </w:r>
      <w:r w:rsidRPr="00520AD8">
        <w:rPr>
          <w:rFonts w:ascii="Times New Roman" w:hAnsi="Times New Roman" w:cs="Times New Roman"/>
          <w:i/>
          <w:sz w:val="24"/>
          <w:szCs w:val="24"/>
        </w:rPr>
        <w:t>P. guajava</w:t>
      </w:r>
      <w:r>
        <w:rPr>
          <w:rFonts w:ascii="Times New Roman" w:hAnsi="Times New Roman" w:cs="Times New Roman"/>
          <w:sz w:val="24"/>
          <w:szCs w:val="24"/>
        </w:rPr>
        <w:t>. FPKM values are log</w:t>
      </w:r>
      <w:r w:rsidRPr="00A6010C">
        <w:rPr>
          <w:rFonts w:ascii="Times New Roman" w:hAnsi="Times New Roman" w:cs="Times New Roman"/>
          <w:sz w:val="24"/>
          <w:szCs w:val="24"/>
          <w:vertAlign w:val="subscript"/>
        </w:rPr>
        <w:t>2</w:t>
      </w:r>
      <w:r>
        <w:rPr>
          <w:rFonts w:ascii="Times New Roman" w:hAnsi="Times New Roman" w:cs="Times New Roman"/>
          <w:sz w:val="24"/>
          <w:szCs w:val="24"/>
        </w:rPr>
        <w:t xml:space="preserve">-based. Red and blue indicate high and low expression levels, respectively. GalUR: </w:t>
      </w:r>
      <w:r w:rsidRPr="00014F9F">
        <w:rPr>
          <w:rFonts w:ascii="Times New Roman" w:hAnsi="Times New Roman" w:cs="Times New Roman"/>
          <w:sz w:val="24"/>
          <w:szCs w:val="24"/>
        </w:rPr>
        <w:t>D-galacturonate reductase</w:t>
      </w:r>
      <w:r>
        <w:rPr>
          <w:rFonts w:ascii="Times New Roman" w:hAnsi="Times New Roman" w:cs="Times New Roman"/>
          <w:sz w:val="24"/>
          <w:szCs w:val="24"/>
        </w:rPr>
        <w:t xml:space="preserve">; MIOX: </w:t>
      </w:r>
      <w:r w:rsidRPr="00014F9F">
        <w:rPr>
          <w:rFonts w:ascii="Times New Roman" w:hAnsi="Times New Roman" w:cs="Times New Roman"/>
          <w:sz w:val="24"/>
          <w:szCs w:val="24"/>
        </w:rPr>
        <w:t>myo-inositol oxygenase</w:t>
      </w:r>
      <w:r>
        <w:rPr>
          <w:rFonts w:ascii="Times New Roman" w:hAnsi="Times New Roman" w:cs="Times New Roman"/>
          <w:sz w:val="24"/>
          <w:szCs w:val="24"/>
        </w:rPr>
        <w:t xml:space="preserve">; SS: </w:t>
      </w:r>
      <w:r w:rsidRPr="00014F9F">
        <w:rPr>
          <w:rFonts w:ascii="Times New Roman" w:hAnsi="Times New Roman" w:cs="Times New Roman"/>
          <w:sz w:val="24"/>
          <w:szCs w:val="24"/>
        </w:rPr>
        <w:t>starch synthase</w:t>
      </w:r>
      <w:r>
        <w:rPr>
          <w:rFonts w:ascii="Times New Roman" w:hAnsi="Times New Roman" w:cs="Times New Roman"/>
          <w:sz w:val="24"/>
          <w:szCs w:val="24"/>
        </w:rPr>
        <w:t xml:space="preserve">. </w:t>
      </w: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center"/>
        <w:rPr>
          <w:rFonts w:ascii="Times New Roman" w:hAnsi="Times New Roman" w:cs="Times New Roman"/>
          <w:b/>
          <w:kern w:val="0"/>
          <w:sz w:val="24"/>
          <w:szCs w:val="24"/>
        </w:rPr>
      </w:pPr>
      <w:r w:rsidRPr="00CD0588">
        <w:rPr>
          <w:rFonts w:ascii="Times New Roman" w:hAnsi="Times New Roman" w:cs="Times New Roman"/>
          <w:b/>
          <w:noProof/>
          <w:kern w:val="0"/>
          <w:sz w:val="24"/>
          <w:szCs w:val="24"/>
        </w:rPr>
        <w:lastRenderedPageBreak/>
        <w:drawing>
          <wp:inline distT="0" distB="0" distL="0" distR="0">
            <wp:extent cx="3594020" cy="5400000"/>
            <wp:effectExtent l="0" t="0" r="6985" b="0"/>
            <wp:docPr id="17" name="图片 17" descr="D:\student\番石榴\manuscript_guava_0623\revised-v1\20200923修改2\Figure S17_gene_network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student\番石榴\manuscript_guava_0623\revised-v1\20200923修改2\Figure S17_gene_networks.ti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94020" cy="5400000"/>
                    </a:xfrm>
                    <a:prstGeom prst="rect">
                      <a:avLst/>
                    </a:prstGeom>
                    <a:noFill/>
                    <a:ln>
                      <a:noFill/>
                    </a:ln>
                  </pic:spPr>
                </pic:pic>
              </a:graphicData>
            </a:graphic>
          </wp:inline>
        </w:drawing>
      </w:r>
    </w:p>
    <w:p w:rsidR="00CD0588" w:rsidRDefault="00CD0588" w:rsidP="00CD0588">
      <w:pPr>
        <w:autoSpaceDE w:val="0"/>
        <w:autoSpaceDN w:val="0"/>
        <w:adjustRightInd w:val="0"/>
        <w:spacing w:line="360" w:lineRule="auto"/>
        <w:jc w:val="left"/>
        <w:rPr>
          <w:rFonts w:ascii="Times New Roman" w:hAnsi="Times New Roman" w:cs="Times New Roman"/>
          <w:sz w:val="24"/>
          <w:szCs w:val="24"/>
        </w:rPr>
      </w:pPr>
      <w:r w:rsidRPr="00EC66F3">
        <w:rPr>
          <w:rFonts w:ascii="Times New Roman" w:hAnsi="Times New Roman" w:cs="Times New Roman" w:hint="eastAsia"/>
          <w:b/>
          <w:kern w:val="0"/>
          <w:sz w:val="24"/>
          <w:szCs w:val="24"/>
        </w:rPr>
        <w:t>Figure S1</w:t>
      </w:r>
      <w:r>
        <w:rPr>
          <w:rFonts w:ascii="Times New Roman" w:hAnsi="Times New Roman" w:cs="Times New Roman"/>
          <w:b/>
          <w:kern w:val="0"/>
          <w:sz w:val="24"/>
          <w:szCs w:val="24"/>
        </w:rPr>
        <w:t>7</w:t>
      </w:r>
      <w:r w:rsidRPr="00EC66F3">
        <w:rPr>
          <w:rFonts w:ascii="Times New Roman" w:hAnsi="Times New Roman" w:cs="Times New Roman" w:hint="eastAsia"/>
          <w:b/>
          <w:kern w:val="0"/>
          <w:sz w:val="24"/>
          <w:szCs w:val="24"/>
        </w:rPr>
        <w:t>.</w:t>
      </w:r>
      <w:r>
        <w:rPr>
          <w:rFonts w:ascii="Times New Roman" w:hAnsi="Times New Roman" w:cs="Times New Roman" w:hint="eastAsia"/>
          <w:kern w:val="0"/>
          <w:sz w:val="24"/>
          <w:szCs w:val="24"/>
        </w:rPr>
        <w:t xml:space="preserve"> </w:t>
      </w:r>
      <w:r>
        <w:rPr>
          <w:rFonts w:ascii="Times New Roman" w:hAnsi="Times New Roman" w:cs="Times New Roman"/>
          <w:kern w:val="0"/>
          <w:sz w:val="24"/>
          <w:szCs w:val="24"/>
        </w:rPr>
        <w:t xml:space="preserve">Gene networks of </w:t>
      </w:r>
      <w:r w:rsidRPr="00A2159E">
        <w:rPr>
          <w:rFonts w:ascii="Times New Roman" w:hAnsi="Times New Roman" w:cs="Times New Roman"/>
          <w:sz w:val="24"/>
          <w:szCs w:val="24"/>
        </w:rPr>
        <w:t>the tan</w:t>
      </w:r>
      <w:r>
        <w:rPr>
          <w:rFonts w:ascii="Times New Roman" w:hAnsi="Times New Roman" w:cs="Times New Roman"/>
          <w:sz w:val="24"/>
          <w:szCs w:val="24"/>
        </w:rPr>
        <w:t xml:space="preserve"> (a)</w:t>
      </w:r>
      <w:r w:rsidRPr="00A2159E">
        <w:rPr>
          <w:rFonts w:ascii="Times New Roman" w:hAnsi="Times New Roman" w:cs="Times New Roman"/>
          <w:sz w:val="24"/>
          <w:szCs w:val="24"/>
        </w:rPr>
        <w:t>, light</w:t>
      </w:r>
      <w:r>
        <w:rPr>
          <w:rFonts w:ascii="Times New Roman" w:hAnsi="Times New Roman" w:cs="Times New Roman"/>
          <w:sz w:val="24"/>
          <w:szCs w:val="24"/>
        </w:rPr>
        <w:t xml:space="preserve"> </w:t>
      </w:r>
      <w:r w:rsidRPr="00A2159E">
        <w:rPr>
          <w:rFonts w:ascii="Times New Roman" w:hAnsi="Times New Roman" w:cs="Times New Roman"/>
          <w:sz w:val="24"/>
          <w:szCs w:val="24"/>
        </w:rPr>
        <w:t>yellow</w:t>
      </w:r>
      <w:r>
        <w:rPr>
          <w:rFonts w:ascii="Times New Roman" w:hAnsi="Times New Roman" w:cs="Times New Roman"/>
          <w:sz w:val="24"/>
          <w:szCs w:val="24"/>
        </w:rPr>
        <w:t xml:space="preserve"> (b)</w:t>
      </w:r>
      <w:r w:rsidRPr="00A2159E">
        <w:rPr>
          <w:rFonts w:ascii="Times New Roman" w:hAnsi="Times New Roman" w:cs="Times New Roman"/>
          <w:sz w:val="24"/>
          <w:szCs w:val="24"/>
        </w:rPr>
        <w:t xml:space="preserve"> and yellow</w:t>
      </w:r>
      <w:r>
        <w:rPr>
          <w:rFonts w:ascii="Times New Roman" w:hAnsi="Times New Roman" w:cs="Times New Roman"/>
          <w:sz w:val="24"/>
          <w:szCs w:val="24"/>
        </w:rPr>
        <w:t xml:space="preserve"> (c)</w:t>
      </w:r>
      <w:r w:rsidRPr="00A2159E">
        <w:rPr>
          <w:rFonts w:ascii="Times New Roman" w:hAnsi="Times New Roman" w:cs="Times New Roman"/>
          <w:sz w:val="24"/>
          <w:szCs w:val="24"/>
        </w:rPr>
        <w:t xml:space="preserve"> modules. </w:t>
      </w:r>
      <w:r>
        <w:rPr>
          <w:rFonts w:ascii="Times New Roman" w:hAnsi="Times New Roman" w:cs="Times New Roman"/>
          <w:sz w:val="24"/>
          <w:szCs w:val="24"/>
        </w:rPr>
        <w:t xml:space="preserve">Candidate genes in starch degradation and ascorbic acid biosynthesis pathways are shown in green and red colored circles, respectively. Genes and their abbreviations are shown in Tables S17, S19 and S20. </w:t>
      </w: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center"/>
        <w:rPr>
          <w:rFonts w:ascii="Times New Roman" w:hAnsi="Times New Roman" w:cs="Times New Roman"/>
          <w:b/>
          <w:kern w:val="0"/>
          <w:sz w:val="24"/>
          <w:szCs w:val="24"/>
        </w:rPr>
      </w:pPr>
      <w:r w:rsidRPr="00CD0588">
        <w:rPr>
          <w:rFonts w:ascii="Times New Roman" w:hAnsi="Times New Roman" w:cs="Times New Roman"/>
          <w:b/>
          <w:noProof/>
          <w:kern w:val="0"/>
          <w:sz w:val="24"/>
          <w:szCs w:val="24"/>
        </w:rPr>
        <w:lastRenderedPageBreak/>
        <w:drawing>
          <wp:inline distT="0" distB="0" distL="0" distR="0">
            <wp:extent cx="2882265" cy="3789045"/>
            <wp:effectExtent l="0" t="0" r="0" b="1905"/>
            <wp:docPr id="18" name="图片 18" descr="D:\student\番石榴\manuscript_guava_0623\revised-v1\20200923修改2\Figure S18_starch_degradation_express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student\番石榴\manuscript_guava_0623\revised-v1\20200923修改2\Figure S18_starch_degradation_expression.ti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2265" cy="3789045"/>
                    </a:xfrm>
                    <a:prstGeom prst="rect">
                      <a:avLst/>
                    </a:prstGeom>
                    <a:noFill/>
                    <a:ln>
                      <a:noFill/>
                    </a:ln>
                  </pic:spPr>
                </pic:pic>
              </a:graphicData>
            </a:graphic>
          </wp:inline>
        </w:drawing>
      </w: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kern w:val="0"/>
          <w:sz w:val="24"/>
          <w:szCs w:val="24"/>
        </w:rPr>
      </w:pPr>
      <w:r w:rsidRPr="00202870">
        <w:rPr>
          <w:rFonts w:ascii="Times New Roman" w:hAnsi="Times New Roman" w:cs="Times New Roman" w:hint="eastAsia"/>
          <w:b/>
          <w:kern w:val="0"/>
          <w:sz w:val="24"/>
          <w:szCs w:val="24"/>
        </w:rPr>
        <w:t>Figure S1</w:t>
      </w:r>
      <w:r>
        <w:rPr>
          <w:rFonts w:ascii="Times New Roman" w:hAnsi="Times New Roman" w:cs="Times New Roman"/>
          <w:b/>
          <w:kern w:val="0"/>
          <w:sz w:val="24"/>
          <w:szCs w:val="24"/>
        </w:rPr>
        <w:t>8</w:t>
      </w:r>
      <w:r w:rsidRPr="00202870">
        <w:rPr>
          <w:rFonts w:ascii="Times New Roman" w:hAnsi="Times New Roman" w:cs="Times New Roman" w:hint="eastAsia"/>
          <w:b/>
          <w:kern w:val="0"/>
          <w:sz w:val="24"/>
          <w:szCs w:val="24"/>
        </w:rPr>
        <w:t>.</w:t>
      </w:r>
      <w:r>
        <w:rPr>
          <w:rFonts w:ascii="Times New Roman" w:hAnsi="Times New Roman" w:cs="Times New Roman" w:hint="eastAsia"/>
          <w:kern w:val="0"/>
          <w:sz w:val="24"/>
          <w:szCs w:val="24"/>
        </w:rPr>
        <w:t xml:space="preserve"> </w:t>
      </w:r>
      <w:r>
        <w:rPr>
          <w:rFonts w:ascii="Times New Roman" w:hAnsi="Times New Roman" w:cs="Times New Roman"/>
          <w:sz w:val="24"/>
          <w:szCs w:val="24"/>
        </w:rPr>
        <w:t xml:space="preserve">Heat map of gene transcript abundance in the starch degradation pathway in different tissues and at different fruit developmental stages in </w:t>
      </w:r>
      <w:r w:rsidRPr="00520AD8">
        <w:rPr>
          <w:rFonts w:ascii="Times New Roman" w:hAnsi="Times New Roman" w:cs="Times New Roman"/>
          <w:i/>
          <w:sz w:val="24"/>
          <w:szCs w:val="24"/>
        </w:rPr>
        <w:t>P. guajava</w:t>
      </w:r>
      <w:r>
        <w:rPr>
          <w:rFonts w:ascii="Times New Roman" w:hAnsi="Times New Roman" w:cs="Times New Roman"/>
          <w:sz w:val="24"/>
          <w:szCs w:val="24"/>
        </w:rPr>
        <w:t>. FPKM values are log</w:t>
      </w:r>
      <w:r w:rsidRPr="00A6010C">
        <w:rPr>
          <w:rFonts w:ascii="Times New Roman" w:hAnsi="Times New Roman" w:cs="Times New Roman"/>
          <w:sz w:val="24"/>
          <w:szCs w:val="24"/>
          <w:vertAlign w:val="subscript"/>
        </w:rPr>
        <w:t>2</w:t>
      </w:r>
      <w:r>
        <w:rPr>
          <w:rFonts w:ascii="Times New Roman" w:hAnsi="Times New Roman" w:cs="Times New Roman"/>
          <w:sz w:val="24"/>
          <w:szCs w:val="24"/>
        </w:rPr>
        <w:t>-based. Red and blue indicate high and low expression levels, respectively. Gene abbreviations are shown in Table S20.</w:t>
      </w: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center"/>
        <w:rPr>
          <w:rFonts w:ascii="Times New Roman" w:hAnsi="Times New Roman" w:cs="Times New Roman"/>
          <w:b/>
          <w:kern w:val="0"/>
          <w:sz w:val="24"/>
          <w:szCs w:val="24"/>
        </w:rPr>
      </w:pPr>
      <w:r w:rsidRPr="00CD0588">
        <w:rPr>
          <w:rFonts w:ascii="Times New Roman" w:hAnsi="Times New Roman" w:cs="Times New Roman"/>
          <w:b/>
          <w:noProof/>
          <w:kern w:val="0"/>
          <w:sz w:val="24"/>
          <w:szCs w:val="24"/>
        </w:rPr>
        <w:lastRenderedPageBreak/>
        <w:drawing>
          <wp:inline distT="0" distB="0" distL="0" distR="0">
            <wp:extent cx="2874645" cy="4169410"/>
            <wp:effectExtent l="0" t="0" r="1905" b="2540"/>
            <wp:docPr id="19" name="图片 19" descr="D:\student\番石榴\manuscript_guava_0623\revised-v1\20200923修改2\Figure S19_cellulose_degradation_expressio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student\番石榴\manuscript_guava_0623\revised-v1\20200923修改2\Figure S19_cellulose_degradation_expression.t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74645" cy="4169410"/>
                    </a:xfrm>
                    <a:prstGeom prst="rect">
                      <a:avLst/>
                    </a:prstGeom>
                    <a:noFill/>
                    <a:ln>
                      <a:noFill/>
                    </a:ln>
                  </pic:spPr>
                </pic:pic>
              </a:graphicData>
            </a:graphic>
          </wp:inline>
        </w:drawing>
      </w:r>
    </w:p>
    <w:p w:rsidR="00CD0588" w:rsidRDefault="00CD0588" w:rsidP="00CD0588">
      <w:pPr>
        <w:autoSpaceDE w:val="0"/>
        <w:autoSpaceDN w:val="0"/>
        <w:adjustRightInd w:val="0"/>
        <w:spacing w:line="360" w:lineRule="auto"/>
        <w:jc w:val="left"/>
        <w:rPr>
          <w:rFonts w:ascii="Times New Roman" w:hAnsi="Times New Roman" w:cs="Times New Roman"/>
          <w:kern w:val="0"/>
          <w:sz w:val="24"/>
          <w:szCs w:val="24"/>
        </w:rPr>
      </w:pPr>
      <w:r w:rsidRPr="00202870">
        <w:rPr>
          <w:rFonts w:ascii="Times New Roman" w:hAnsi="Times New Roman" w:cs="Times New Roman"/>
          <w:b/>
          <w:kern w:val="0"/>
          <w:sz w:val="24"/>
          <w:szCs w:val="24"/>
        </w:rPr>
        <w:t>Figure S1</w:t>
      </w:r>
      <w:r>
        <w:rPr>
          <w:rFonts w:ascii="Times New Roman" w:hAnsi="Times New Roman" w:cs="Times New Roman"/>
          <w:b/>
          <w:kern w:val="0"/>
          <w:sz w:val="24"/>
          <w:szCs w:val="24"/>
        </w:rPr>
        <w:t>9</w:t>
      </w:r>
      <w:r w:rsidRPr="00202870">
        <w:rPr>
          <w:rFonts w:ascii="Times New Roman" w:hAnsi="Times New Roman" w:cs="Times New Roman"/>
          <w:b/>
          <w:kern w:val="0"/>
          <w:sz w:val="24"/>
          <w:szCs w:val="24"/>
        </w:rPr>
        <w:t>.</w:t>
      </w:r>
      <w:r>
        <w:rPr>
          <w:rFonts w:ascii="Times New Roman" w:hAnsi="Times New Roman" w:cs="Times New Roman"/>
          <w:kern w:val="0"/>
          <w:sz w:val="24"/>
          <w:szCs w:val="24"/>
        </w:rPr>
        <w:t xml:space="preserve"> Heat map of important genes transcript abundance in the </w:t>
      </w:r>
      <w:r w:rsidRPr="00202870">
        <w:rPr>
          <w:rFonts w:ascii="Times New Roman" w:hAnsi="Times New Roman" w:cs="Times New Roman"/>
          <w:kern w:val="0"/>
          <w:sz w:val="24"/>
          <w:szCs w:val="24"/>
        </w:rPr>
        <w:t>cellulose degr</w:t>
      </w:r>
      <w:r>
        <w:rPr>
          <w:rFonts w:ascii="Times New Roman" w:hAnsi="Times New Roman" w:cs="Times New Roman"/>
          <w:kern w:val="0"/>
          <w:sz w:val="24"/>
          <w:szCs w:val="24"/>
        </w:rPr>
        <w:t>a</w:t>
      </w:r>
      <w:r w:rsidRPr="00202870">
        <w:rPr>
          <w:rFonts w:ascii="Times New Roman" w:hAnsi="Times New Roman" w:cs="Times New Roman"/>
          <w:kern w:val="0"/>
          <w:sz w:val="24"/>
          <w:szCs w:val="24"/>
        </w:rPr>
        <w:t>dation and cell-wall softening</w:t>
      </w:r>
      <w:r>
        <w:rPr>
          <w:rFonts w:ascii="Times New Roman" w:hAnsi="Times New Roman" w:cs="Times New Roman"/>
          <w:kern w:val="0"/>
          <w:sz w:val="24"/>
          <w:szCs w:val="24"/>
        </w:rPr>
        <w:t xml:space="preserve"> pathways in different tissues and at different fruit developmental stages in guava. </w:t>
      </w:r>
      <w:r>
        <w:rPr>
          <w:rFonts w:ascii="Times New Roman" w:hAnsi="Times New Roman" w:cs="Times New Roman"/>
          <w:sz w:val="24"/>
          <w:szCs w:val="24"/>
        </w:rPr>
        <w:t>Gene abbreviations are shown in Table S21.</w:t>
      </w: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r w:rsidRPr="00CD0588">
        <w:rPr>
          <w:rFonts w:ascii="Times New Roman" w:hAnsi="Times New Roman" w:cs="Times New Roman"/>
          <w:b/>
          <w:noProof/>
          <w:kern w:val="0"/>
          <w:sz w:val="24"/>
          <w:szCs w:val="24"/>
        </w:rPr>
        <w:lastRenderedPageBreak/>
        <w:drawing>
          <wp:inline distT="0" distB="0" distL="0" distR="0">
            <wp:extent cx="5274310" cy="6125684"/>
            <wp:effectExtent l="0" t="0" r="2540" b="8890"/>
            <wp:docPr id="20" name="图片 20" descr="D:\student\番石榴\manuscript_guava_0623\revised-v1\20200923修改2\Figure S20_PSG_GO_BP.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student\番石榴\manuscript_guava_0623\revised-v1\20200923修改2\Figure S20_PSG_GO_BP.ti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6125684"/>
                    </a:xfrm>
                    <a:prstGeom prst="rect">
                      <a:avLst/>
                    </a:prstGeom>
                    <a:noFill/>
                    <a:ln>
                      <a:noFill/>
                    </a:ln>
                  </pic:spPr>
                </pic:pic>
              </a:graphicData>
            </a:graphic>
          </wp:inline>
        </w:drawing>
      </w:r>
    </w:p>
    <w:p w:rsidR="00CD0588" w:rsidRDefault="00CD0588" w:rsidP="00CD0588">
      <w:pPr>
        <w:autoSpaceDE w:val="0"/>
        <w:autoSpaceDN w:val="0"/>
        <w:adjustRightInd w:val="0"/>
        <w:spacing w:line="360" w:lineRule="auto"/>
        <w:jc w:val="left"/>
        <w:rPr>
          <w:rFonts w:ascii="Times New Roman" w:hAnsi="Times New Roman" w:cs="Times New Roman"/>
          <w:kern w:val="0"/>
          <w:sz w:val="24"/>
          <w:szCs w:val="24"/>
        </w:rPr>
      </w:pPr>
      <w:r w:rsidRPr="00B57CDC">
        <w:rPr>
          <w:rFonts w:ascii="Times New Roman" w:hAnsi="Times New Roman" w:cs="Times New Roman"/>
          <w:b/>
          <w:kern w:val="0"/>
          <w:sz w:val="24"/>
          <w:szCs w:val="24"/>
        </w:rPr>
        <w:t>Figure S</w:t>
      </w:r>
      <w:r>
        <w:rPr>
          <w:rFonts w:ascii="Times New Roman" w:hAnsi="Times New Roman" w:cs="Times New Roman"/>
          <w:b/>
          <w:kern w:val="0"/>
          <w:sz w:val="24"/>
          <w:szCs w:val="24"/>
        </w:rPr>
        <w:t>20</w:t>
      </w:r>
      <w:r w:rsidRPr="00B57CDC">
        <w:rPr>
          <w:rFonts w:ascii="Times New Roman" w:hAnsi="Times New Roman" w:cs="Times New Roman"/>
          <w:b/>
          <w:kern w:val="0"/>
          <w:sz w:val="24"/>
          <w:szCs w:val="24"/>
        </w:rPr>
        <w:t>.</w:t>
      </w:r>
      <w:r>
        <w:rPr>
          <w:rFonts w:ascii="Times New Roman" w:hAnsi="Times New Roman" w:cs="Times New Roman"/>
          <w:kern w:val="0"/>
          <w:sz w:val="24"/>
          <w:szCs w:val="24"/>
        </w:rPr>
        <w:t xml:space="preserve"> Gene ontology enrichment of positively selected genes in guava. </w:t>
      </w:r>
      <w:r w:rsidRPr="001E72CC">
        <w:rPr>
          <w:rFonts w:ascii="Times New Roman" w:hAnsi="Times New Roman" w:cs="Times New Roman"/>
          <w:kern w:val="0"/>
          <w:sz w:val="24"/>
          <w:szCs w:val="24"/>
        </w:rPr>
        <w:t xml:space="preserve">Directed acyclic graph showed top enriched GO terms belonging to </w:t>
      </w:r>
      <w:r>
        <w:rPr>
          <w:rFonts w:ascii="Times New Roman" w:hAnsi="Times New Roman" w:cs="Times New Roman"/>
          <w:kern w:val="0"/>
          <w:sz w:val="24"/>
          <w:szCs w:val="24"/>
        </w:rPr>
        <w:t>the Biological Process c</w:t>
      </w:r>
      <w:r w:rsidRPr="001E72CC">
        <w:rPr>
          <w:rFonts w:ascii="Times New Roman" w:hAnsi="Times New Roman" w:cs="Times New Roman"/>
          <w:kern w:val="0"/>
          <w:sz w:val="24"/>
          <w:szCs w:val="24"/>
        </w:rPr>
        <w:t>ategory.</w:t>
      </w:r>
      <w:r>
        <w:rPr>
          <w:rFonts w:ascii="Times New Roman" w:hAnsi="Times New Roman" w:cs="Times New Roman"/>
          <w:kern w:val="0"/>
          <w:sz w:val="24"/>
          <w:szCs w:val="24"/>
        </w:rPr>
        <w:t xml:space="preserve"> </w:t>
      </w: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p>
    <w:p w:rsidR="00CD0588" w:rsidRDefault="00CD0588" w:rsidP="00CD0588">
      <w:pPr>
        <w:autoSpaceDE w:val="0"/>
        <w:autoSpaceDN w:val="0"/>
        <w:adjustRightInd w:val="0"/>
        <w:spacing w:line="360" w:lineRule="auto"/>
        <w:jc w:val="left"/>
        <w:rPr>
          <w:rFonts w:ascii="Times New Roman" w:hAnsi="Times New Roman" w:cs="Times New Roman"/>
          <w:b/>
          <w:kern w:val="0"/>
          <w:sz w:val="24"/>
          <w:szCs w:val="24"/>
        </w:rPr>
      </w:pPr>
      <w:r w:rsidRPr="00CD0588">
        <w:rPr>
          <w:rFonts w:ascii="Times New Roman" w:hAnsi="Times New Roman" w:cs="Times New Roman"/>
          <w:b/>
          <w:noProof/>
          <w:kern w:val="0"/>
          <w:sz w:val="24"/>
          <w:szCs w:val="24"/>
        </w:rPr>
        <w:lastRenderedPageBreak/>
        <w:drawing>
          <wp:inline distT="0" distB="0" distL="0" distR="0">
            <wp:extent cx="5274310" cy="5820123"/>
            <wp:effectExtent l="0" t="0" r="2540" b="9525"/>
            <wp:docPr id="21" name="图片 21" descr="D:\student\番石榴\manuscript_guava_0623\revised-v1\20200923修改2\Figure S21_PSG_GO_MF.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student\番石榴\manuscript_guava_0623\revised-v1\20200923修改2\Figure S21_PSG_GO_MF.ti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5820123"/>
                    </a:xfrm>
                    <a:prstGeom prst="rect">
                      <a:avLst/>
                    </a:prstGeom>
                    <a:noFill/>
                    <a:ln>
                      <a:noFill/>
                    </a:ln>
                  </pic:spPr>
                </pic:pic>
              </a:graphicData>
            </a:graphic>
          </wp:inline>
        </w:drawing>
      </w:r>
    </w:p>
    <w:p w:rsidR="00CD0588" w:rsidRDefault="00CD0588" w:rsidP="00CD0588">
      <w:pPr>
        <w:autoSpaceDE w:val="0"/>
        <w:autoSpaceDN w:val="0"/>
        <w:adjustRightInd w:val="0"/>
        <w:spacing w:line="360" w:lineRule="auto"/>
        <w:jc w:val="left"/>
        <w:rPr>
          <w:rFonts w:ascii="Times New Roman" w:hAnsi="Times New Roman" w:cs="Times New Roman"/>
          <w:kern w:val="0"/>
          <w:sz w:val="24"/>
          <w:szCs w:val="24"/>
        </w:rPr>
      </w:pPr>
      <w:r w:rsidRPr="00B57CDC">
        <w:rPr>
          <w:rFonts w:ascii="Times New Roman" w:hAnsi="Times New Roman" w:cs="Times New Roman"/>
          <w:b/>
          <w:kern w:val="0"/>
          <w:sz w:val="24"/>
          <w:szCs w:val="24"/>
        </w:rPr>
        <w:t>Figure S</w:t>
      </w:r>
      <w:r>
        <w:rPr>
          <w:rFonts w:ascii="Times New Roman" w:hAnsi="Times New Roman" w:cs="Times New Roman"/>
          <w:b/>
          <w:kern w:val="0"/>
          <w:sz w:val="24"/>
          <w:szCs w:val="24"/>
        </w:rPr>
        <w:t>21</w:t>
      </w:r>
      <w:r w:rsidRPr="00B57CDC">
        <w:rPr>
          <w:rFonts w:ascii="Times New Roman" w:hAnsi="Times New Roman" w:cs="Times New Roman"/>
          <w:b/>
          <w:kern w:val="0"/>
          <w:sz w:val="24"/>
          <w:szCs w:val="24"/>
        </w:rPr>
        <w:t>.</w:t>
      </w:r>
      <w:r>
        <w:rPr>
          <w:rFonts w:ascii="Times New Roman" w:hAnsi="Times New Roman" w:cs="Times New Roman"/>
          <w:kern w:val="0"/>
          <w:sz w:val="24"/>
          <w:szCs w:val="24"/>
        </w:rPr>
        <w:t xml:space="preserve"> Gene ontology enrichment of positively selected genes in guava. </w:t>
      </w:r>
      <w:r w:rsidRPr="001E72CC">
        <w:rPr>
          <w:rFonts w:ascii="Times New Roman" w:hAnsi="Times New Roman" w:cs="Times New Roman"/>
          <w:kern w:val="0"/>
          <w:sz w:val="24"/>
          <w:szCs w:val="24"/>
        </w:rPr>
        <w:t xml:space="preserve">Directed acyclic graph showed top enriched GO terms belonging to </w:t>
      </w:r>
      <w:r>
        <w:rPr>
          <w:rFonts w:ascii="Times New Roman" w:hAnsi="Times New Roman" w:cs="Times New Roman"/>
          <w:kern w:val="0"/>
          <w:sz w:val="24"/>
          <w:szCs w:val="24"/>
        </w:rPr>
        <w:t xml:space="preserve">the </w:t>
      </w:r>
      <w:r w:rsidRPr="001E72CC">
        <w:rPr>
          <w:rFonts w:ascii="Times New Roman" w:hAnsi="Times New Roman" w:cs="Times New Roman"/>
          <w:kern w:val="0"/>
          <w:sz w:val="24"/>
          <w:szCs w:val="24"/>
        </w:rPr>
        <w:t>Molecular Function</w:t>
      </w:r>
      <w:r>
        <w:rPr>
          <w:rFonts w:ascii="Times New Roman" w:hAnsi="Times New Roman" w:cs="Times New Roman"/>
          <w:kern w:val="0"/>
          <w:sz w:val="24"/>
          <w:szCs w:val="24"/>
        </w:rPr>
        <w:t xml:space="preserve"> c</w:t>
      </w:r>
      <w:r w:rsidRPr="001E72CC">
        <w:rPr>
          <w:rFonts w:ascii="Times New Roman" w:hAnsi="Times New Roman" w:cs="Times New Roman"/>
          <w:kern w:val="0"/>
          <w:sz w:val="24"/>
          <w:szCs w:val="24"/>
        </w:rPr>
        <w:t>ategory.</w:t>
      </w:r>
      <w:r>
        <w:rPr>
          <w:rFonts w:ascii="Times New Roman" w:hAnsi="Times New Roman" w:cs="Times New Roman"/>
          <w:kern w:val="0"/>
          <w:sz w:val="24"/>
          <w:szCs w:val="24"/>
        </w:rPr>
        <w:t xml:space="preserve"> </w:t>
      </w:r>
    </w:p>
    <w:p w:rsidR="003628AD" w:rsidRPr="00CD0588" w:rsidRDefault="003628AD"/>
    <w:sectPr w:rsidR="003628AD" w:rsidRPr="00CD058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1B9C" w:rsidRDefault="00B01B9C" w:rsidP="008532F6">
      <w:r>
        <w:separator/>
      </w:r>
    </w:p>
  </w:endnote>
  <w:endnote w:type="continuationSeparator" w:id="0">
    <w:p w:rsidR="00B01B9C" w:rsidRDefault="00B01B9C" w:rsidP="008532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altName w:val="Times New Roman PSMT"/>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1B9C" w:rsidRDefault="00B01B9C" w:rsidP="008532F6">
      <w:r>
        <w:separator/>
      </w:r>
    </w:p>
  </w:footnote>
  <w:footnote w:type="continuationSeparator" w:id="0">
    <w:p w:rsidR="00B01B9C" w:rsidRDefault="00B01B9C" w:rsidP="008532F6">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F4A"/>
    <w:rsid w:val="003628AD"/>
    <w:rsid w:val="00382D4A"/>
    <w:rsid w:val="00597F4A"/>
    <w:rsid w:val="008532F6"/>
    <w:rsid w:val="00B01B9C"/>
    <w:rsid w:val="00CD05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95FA4E4-3C42-41AD-B679-15FE552570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D058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532F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532F6"/>
    <w:rPr>
      <w:sz w:val="18"/>
      <w:szCs w:val="18"/>
    </w:rPr>
  </w:style>
  <w:style w:type="paragraph" w:styleId="a4">
    <w:name w:val="footer"/>
    <w:basedOn w:val="a"/>
    <w:link w:val="Char0"/>
    <w:uiPriority w:val="99"/>
    <w:unhideWhenUsed/>
    <w:rsid w:val="008532F6"/>
    <w:pPr>
      <w:tabs>
        <w:tab w:val="center" w:pos="4153"/>
        <w:tab w:val="right" w:pos="8306"/>
      </w:tabs>
      <w:snapToGrid w:val="0"/>
      <w:jc w:val="left"/>
    </w:pPr>
    <w:rPr>
      <w:sz w:val="18"/>
      <w:szCs w:val="18"/>
    </w:rPr>
  </w:style>
  <w:style w:type="character" w:customStyle="1" w:styleId="Char0">
    <w:name w:val="页脚 Char"/>
    <w:basedOn w:val="a0"/>
    <w:link w:val="a4"/>
    <w:uiPriority w:val="99"/>
    <w:rsid w:val="008532F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image" Target="media/image13.tiff"/><Relationship Id="rId26" Type="http://schemas.openxmlformats.org/officeDocument/2006/relationships/image" Target="media/image21.tiff"/><Relationship Id="rId3" Type="http://schemas.openxmlformats.org/officeDocument/2006/relationships/webSettings" Target="webSettings.xml"/><Relationship Id="rId21" Type="http://schemas.openxmlformats.org/officeDocument/2006/relationships/image" Target="media/image16.tiff"/><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tiff"/><Relationship Id="rId25" Type="http://schemas.openxmlformats.org/officeDocument/2006/relationships/image" Target="media/image20.tiff"/><Relationship Id="rId2" Type="http://schemas.openxmlformats.org/officeDocument/2006/relationships/settings" Target="settings.xml"/><Relationship Id="rId16" Type="http://schemas.openxmlformats.org/officeDocument/2006/relationships/image" Target="media/image11.tiff"/><Relationship Id="rId20" Type="http://schemas.openxmlformats.org/officeDocument/2006/relationships/image" Target="media/image15.tiff"/><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image" Target="media/image6.tiff"/><Relationship Id="rId24" Type="http://schemas.openxmlformats.org/officeDocument/2006/relationships/image" Target="media/image19.tiff"/><Relationship Id="rId5" Type="http://schemas.openxmlformats.org/officeDocument/2006/relationships/endnotes" Target="endnotes.xml"/><Relationship Id="rId15" Type="http://schemas.openxmlformats.org/officeDocument/2006/relationships/image" Target="media/image10.tiff"/><Relationship Id="rId23" Type="http://schemas.openxmlformats.org/officeDocument/2006/relationships/image" Target="media/image18.tiff"/><Relationship Id="rId28" Type="http://schemas.openxmlformats.org/officeDocument/2006/relationships/theme" Target="theme/theme1.xml"/><Relationship Id="rId10" Type="http://schemas.openxmlformats.org/officeDocument/2006/relationships/image" Target="media/image5.tiff"/><Relationship Id="rId19" Type="http://schemas.openxmlformats.org/officeDocument/2006/relationships/image" Target="media/image14.tiff"/><Relationship Id="rId4" Type="http://schemas.openxmlformats.org/officeDocument/2006/relationships/footnotes" Target="footnote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image" Target="media/image17.tiff"/><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21</Pages>
  <Words>723</Words>
  <Characters>4127</Characters>
  <Application>Microsoft Office Word</Application>
  <DocSecurity>0</DocSecurity>
  <Lines>34</Lines>
  <Paragraphs>9</Paragraphs>
  <ScaleCrop>false</ScaleCrop>
  <Company/>
  <LinksUpToDate>false</LinksUpToDate>
  <CharactersWithSpaces>4841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ChenFeng</dc:creator>
  <cp:keywords/>
  <dc:description/>
  <cp:lastModifiedBy>KM</cp:lastModifiedBy>
  <cp:revision>3</cp:revision>
  <dcterms:created xsi:type="dcterms:W3CDTF">2020-06-24T16:18:00Z</dcterms:created>
  <dcterms:modified xsi:type="dcterms:W3CDTF">2020-09-23T12:34:00Z</dcterms:modified>
</cp:coreProperties>
</file>